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1785CE8B">
      <w:pPr>
        <w:pStyle w:val="Titel"/>
        <w:tabs>
          <w:tab w:val="left" w:pos="284"/>
          <w:tab w:val="left" w:pos="2410"/>
          <w:tab w:val="left" w:pos="3119"/>
        </w:tabs>
        <w:spacing w:before="120"/>
        <w:rPr>
          <w:rFonts w:cs="Arial"/>
          <w:sz w:val="36"/>
        </w:rPr>
      </w:pPr>
      <w:r>
        <w:rPr>
          <w:rFonts w:cs="Arial"/>
          <w:sz w:val="36"/>
        </w:rPr>
        <w:t xml:space="preserve">Nachweis Einhaltung </w:t>
      </w:r>
      <w:r>
        <w:rPr>
          <w:rFonts w:cs="Arial"/>
          <w:sz w:val="36"/>
        </w:rPr>
        <w:t xml:space="preserve">Minimal Acceptance Test MAT OCIT-O V2.0 </w:t>
      </w:r>
      <w:r>
        <w:rPr>
          <w:rFonts w:cs="Arial"/>
          <w:sz w:val="36"/>
        </w:rPr>
        <w:t xml:space="preserve">sowie des </w:t>
      </w:r>
      <w:r>
        <w:rPr>
          <w:rFonts w:cs="Arial"/>
          <w:sz w:val="36"/>
        </w:rPr>
        <w:br/>
      </w:r>
      <w:r>
        <w:rPr>
          <w:rFonts w:cs="Arial"/>
          <w:sz w:val="36"/>
        </w:rPr>
        <w:t xml:space="preserve">Funktionsspiegel</w:t>
      </w:r>
      <w:r>
        <w:rPr>
          <w:rFonts w:cs="Arial"/>
          <w:sz w:val="36"/>
        </w:rPr>
        <w:t xml:space="preserve">s</w:t>
      </w:r>
      <w:r>
        <w:rPr>
          <w:rFonts w:cs="Arial"/>
          <w:sz w:val="36"/>
        </w:rPr>
        <w:t xml:space="preserve"> OCIT-O V2.0 der</w:t>
      </w:r>
      <w:r>
        <w:rPr>
          <w:rFonts w:cs="Arial"/>
          <w:sz w:val="36"/>
        </w:rPr>
        <w:t xml:space="preserve"> ODG</w:t>
      </w:r>
    </w:p>
    <w:p w14:paraId="03517042">
      <w:pPr>
        <w:pStyle w:val="Titel"/>
        <w:tabs>
          <w:tab w:val="left" w:pos="284"/>
          <w:tab w:val="left" w:pos="2410"/>
          <w:tab w:val="left" w:pos="3119"/>
        </w:tabs>
        <w:spacing w:before="120"/>
        <w:rPr>
          <w:rFonts w:cs="Arial"/>
          <w:sz w:val="36"/>
          <w:u w:val="single"/>
        </w:rPr>
      </w:pPr>
    </w:p>
    <w:p w14:paraId="664C4B92">
      <w:pPr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best</w:t>
      </w:r>
      <w:r>
        <w:rPr>
          <w:rFonts w:ascii="Arial" w:hAnsi="Arial" w:cs="Arial"/>
          <w:sz w:val="22"/>
          <w:szCs w:val="22"/>
        </w:rPr>
        <w:t xml:space="preserve">ätigt </w:t>
      </w:r>
      <w:r>
        <w:rPr>
          <w:rFonts w:ascii="Arial" w:hAnsi="Arial" w:cs="Arial"/>
          <w:sz w:val="22"/>
          <w:szCs w:val="22"/>
        </w:rPr>
        <w:t xml:space="preserve">die</w:t>
      </w:r>
      <w:r>
        <w:rPr>
          <w:rFonts w:ascii="Arial" w:hAnsi="Arial" w:cs="Arial"/>
          <w:sz w:val="22"/>
          <w:szCs w:val="22"/>
        </w:rPr>
        <w:t xml:space="preserve"> unterzeichnende </w:t>
      </w:r>
      <w:r>
        <w:rPr>
          <w:rFonts w:ascii="Arial" w:hAnsi="Arial" w:cs="Arial"/>
          <w:sz w:val="22"/>
          <w:szCs w:val="22"/>
        </w:rPr>
        <w:t xml:space="preserve">Liefer</w:t>
      </w:r>
      <w:r>
        <w:rPr>
          <w:rFonts w:ascii="Arial" w:hAnsi="Arial" w:cs="Arial"/>
          <w:sz w:val="22"/>
          <w:szCs w:val="22"/>
        </w:rPr>
        <w:t xml:space="preserve">- und Montage</w:t>
      </w:r>
      <w:r>
        <w:rPr>
          <w:rFonts w:ascii="Arial" w:hAnsi="Arial" w:cs="Arial"/>
          <w:sz w:val="22"/>
          <w:szCs w:val="22"/>
        </w:rPr>
        <w:t xml:space="preserve">firma</w:t>
      </w:r>
    </w:p>
    <w:p w14:paraId="17FC17B4">
      <w:pPr>
        <w:spacing/>
        <w:rPr>
          <w:rFonts w:ascii="Arial" w:hAnsi="Arial" w:cs="Arial"/>
          <w:sz w:val="22"/>
          <w:szCs w:val="22"/>
        </w:rPr>
      </w:pPr>
    </w:p>
    <w:p w14:paraId="3D2621F1">
      <w:pPr>
        <w:pStyle w:val="Listenabsatz"/>
        <w:numPr>
          <w:ilvl w:val="0"/>
          <w:numId w:val="16"/>
        </w:numPr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dass d</w:t>
      </w:r>
      <w:r>
        <w:rPr>
          <w:rFonts w:ascii="Arial" w:hAnsi="Arial" w:cs="Arial"/>
          <w:sz w:val="22"/>
          <w:szCs w:val="22"/>
        </w:rPr>
        <w:t xml:space="preserve">er </w:t>
      </w:r>
      <w:r>
        <w:rPr>
          <w:rFonts w:ascii="Arial" w:hAnsi="Arial" w:cs="Arial"/>
          <w:sz w:val="22"/>
          <w:szCs w:val="22"/>
        </w:rPr>
        <w:t xml:space="preserve">„Minimal Acceptance Test“ MAT</w:t>
      </w:r>
      <w:r>
        <w:rPr>
          <w:rFonts w:ascii="Arial" w:hAnsi="Arial" w:cs="Arial"/>
          <w:sz w:val="22"/>
          <w:szCs w:val="22"/>
        </w:rPr>
        <w:t xml:space="preserve"> OCIT-O V2.0 </w:t>
      </w:r>
      <w:r>
        <w:rPr>
          <w:rFonts w:ascii="Arial" w:hAnsi="Arial" w:cs="Arial"/>
          <w:sz w:val="22"/>
          <w:szCs w:val="22"/>
        </w:rPr>
        <w:t xml:space="preserve">zur Verkehrsrechnerintegration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erfolgreich ist</w:t>
      </w:r>
      <w:r>
        <w:rPr>
          <w:rFonts w:ascii="Arial" w:hAnsi="Arial" w:cs="Arial"/>
          <w:sz w:val="22"/>
          <w:szCs w:val="22"/>
        </w:rPr>
        <w:t xml:space="preserve">. Das Prüfresultat ist mitzuliefern.</w:t>
      </w:r>
    </w:p>
    <w:p w14:paraId="7AF0F450">
      <w:pPr>
        <w:pStyle w:val="Listenabsatz"/>
        <w:spacing/>
        <w:rPr>
          <w:rFonts w:ascii="Arial" w:hAnsi="Arial" w:cs="Arial"/>
          <w:sz w:val="22"/>
          <w:szCs w:val="22"/>
        </w:rPr>
      </w:pPr>
    </w:p>
    <w:p w14:paraId="08D99222">
      <w:pPr>
        <w:pStyle w:val="Listenabsatz"/>
        <w:numPr>
          <w:ilvl w:val="0"/>
          <w:numId w:val="16"/>
        </w:numPr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</w:t>
      </w:r>
      <w:r>
        <w:rPr>
          <w:rFonts w:ascii="Arial" w:hAnsi="Arial" w:cs="Arial"/>
          <w:sz w:val="22"/>
          <w:szCs w:val="22"/>
        </w:rPr>
        <w:t xml:space="preserve">er Funktionsspiegel OCIT-O v2.0 erfüllt wird.</w:t>
      </w:r>
    </w:p>
    <w:p w14:paraId="1DC7D993">
      <w:pPr>
        <w:spacing/>
        <w:rPr>
          <w:rFonts w:ascii="Arial" w:hAnsi="Arial" w:cs="Arial"/>
          <w:sz w:val="22"/>
          <w:szCs w:val="22"/>
        </w:rPr>
      </w:pPr>
    </w:p>
    <w:p w14:paraId="16F2B139">
      <w:pPr>
        <w:pStyle w:val="Listenabsatz"/>
        <w:numPr>
          <w:ilvl w:val="0"/>
          <w:numId w:val="16"/>
        </w:numPr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</w:t>
      </w:r>
      <w:r>
        <w:rPr>
          <w:rFonts w:ascii="Arial" w:hAnsi="Arial" w:cs="Arial"/>
          <w:sz w:val="22"/>
          <w:szCs w:val="22"/>
        </w:rPr>
        <w:t xml:space="preserve"> Funktionen und Funktionsweisen im Zusammenhang mit Zentralen wie es </w:t>
      </w:r>
      <w:r>
        <w:rPr>
          <w:rFonts w:ascii="Arial" w:hAnsi="Arial" w:cs="Arial"/>
          <w:sz w:val="22"/>
          <w:szCs w:val="22"/>
        </w:rPr>
        <w:t xml:space="preserve">mit bereits </w:t>
      </w:r>
      <w:r>
        <w:rPr>
          <w:rFonts w:ascii="Arial" w:hAnsi="Arial" w:cs="Arial"/>
          <w:sz w:val="22"/>
          <w:szCs w:val="22"/>
        </w:rPr>
        <w:t xml:space="preserve">eingesetzte</w:t>
      </w:r>
      <w:r>
        <w:rPr>
          <w:rFonts w:ascii="Arial" w:hAnsi="Arial" w:cs="Arial"/>
          <w:sz w:val="22"/>
          <w:szCs w:val="22"/>
        </w:rPr>
        <w:t xml:space="preserve">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Produkten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auf dem Gemeindegebiet der</w:t>
      </w:r>
      <w:r>
        <w:rPr>
          <w:rFonts w:ascii="Arial" w:hAnsi="Arial" w:cs="Arial"/>
          <w:sz w:val="22"/>
          <w:szCs w:val="22"/>
        </w:rPr>
        <w:t xml:space="preserve"> Stadt Bern </w:t>
      </w:r>
      <w:r>
        <w:rPr>
          <w:rFonts w:ascii="Arial" w:hAnsi="Arial" w:cs="Arial"/>
          <w:sz w:val="22"/>
          <w:szCs w:val="22"/>
        </w:rPr>
        <w:t xml:space="preserve">erfüllt wird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ebenso </w:t>
      </w:r>
      <w:r>
        <w:rPr>
          <w:rFonts w:ascii="Arial" w:hAnsi="Arial" w:cs="Arial"/>
          <w:sz w:val="22"/>
          <w:szCs w:val="22"/>
        </w:rPr>
        <w:t xml:space="preserve">zu unterstützen oder allenfalls auf eigene Kosten innerhalb </w:t>
      </w:r>
      <w:r>
        <w:rPr>
          <w:rFonts w:ascii="Arial" w:hAnsi="Arial" w:cs="Arial"/>
          <w:sz w:val="22"/>
          <w:szCs w:val="22"/>
        </w:rPr>
        <w:t xml:space="preserve">von </w:t>
      </w:r>
      <w:r>
        <w:rPr>
          <w:rFonts w:ascii="Arial" w:hAnsi="Arial" w:cs="Arial"/>
          <w:sz w:val="22"/>
          <w:szCs w:val="22"/>
        </w:rPr>
        <w:t xml:space="preserve">6 Monaten ab Vergabeentscheid der zu liefernden Lichtsignalanlage vollumfänglich</w:t>
      </w:r>
      <w:r>
        <w:rPr>
          <w:rFonts w:ascii="Arial" w:hAnsi="Arial" w:cs="Arial"/>
          <w:sz w:val="22"/>
          <w:szCs w:val="22"/>
        </w:rPr>
        <w:t xml:space="preserve"> nachzubessern.</w:t>
      </w:r>
    </w:p>
    <w:p w14:paraId="7785A2DB">
      <w:pPr>
        <w:spacing/>
        <w:rPr>
          <w:rFonts w:ascii="Arial" w:hAnsi="Arial" w:cs="Arial"/>
          <w:sz w:val="22"/>
          <w:szCs w:val="22"/>
        </w:rPr>
      </w:pPr>
    </w:p>
    <w:p w14:paraId="5CC5B2E1">
      <w:pPr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Ausnahmen</w:t>
      </w:r>
      <w:r>
        <w:rPr>
          <w:rFonts w:ascii="Arial" w:hAnsi="Arial" w:cs="Arial"/>
          <w:sz w:val="22"/>
          <w:szCs w:val="22"/>
        </w:rPr>
        <w:t xml:space="preserve"> und Abweichungen von dieser Vorgabe </w:t>
      </w:r>
      <w:r>
        <w:rPr>
          <w:rFonts w:ascii="Arial" w:hAnsi="Arial" w:cs="Arial"/>
          <w:sz w:val="22"/>
          <w:szCs w:val="22"/>
        </w:rPr>
        <w:t xml:space="preserve">sind </w:t>
      </w:r>
      <w:r>
        <w:rPr>
          <w:rFonts w:ascii="Arial" w:hAnsi="Arial" w:cs="Arial"/>
          <w:sz w:val="22"/>
          <w:szCs w:val="22"/>
        </w:rPr>
        <w:t xml:space="preserve">mit dem Angebot detailliert zu deklarieren</w:t>
      </w:r>
      <w:r>
        <w:rPr>
          <w:rFonts w:ascii="Arial" w:hAnsi="Arial" w:cs="Arial"/>
          <w:sz w:val="22"/>
          <w:szCs w:val="22"/>
        </w:rPr>
        <w:t xml:space="preserve">.</w:t>
      </w:r>
    </w:p>
    <w:p w14:paraId="276C3D61">
      <w:pPr>
        <w:spacing/>
        <w:rPr>
          <w:rFonts w:ascii="Arial" w:hAnsi="Arial" w:cs="Arial"/>
          <w:sz w:val="22"/>
          <w:szCs w:val="22"/>
        </w:rPr>
      </w:pPr>
    </w:p>
    <w:p w14:paraId="7E7B6B55">
      <w:pPr>
        <w:spacing/>
        <w:rPr>
          <w:rFonts w:ascii="Arial" w:hAnsi="Arial" w:cs="Arial"/>
          <w:sz w:val="22"/>
          <w:szCs w:val="22"/>
        </w:rPr>
      </w:pPr>
    </w:p>
    <w:p w14:paraId="5FD18574">
      <w:pPr>
        <w:spacing/>
        <w:rPr>
          <w:rFonts w:ascii="Arial" w:hAnsi="Arial" w:cs="Arial"/>
          <w:sz w:val="22"/>
          <w:szCs w:val="22"/>
        </w:rPr>
      </w:pPr>
    </w:p>
    <w:p w14:paraId="03F98A70">
      <w:pPr>
        <w:tabs>
          <w:tab w:val="left" w:pos="3261"/>
        </w:tabs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Ort:</w:t>
      </w:r>
      <w:r>
        <w:rPr>
          <w:rFonts w:ascii="Arial" w:hAnsi="Arial" w:cs="Arial"/>
          <w:sz w:val="22"/>
          <w:szCs w:val="22"/>
        </w:rPr>
        <w:tab/>
        <w:t xml:space="preserve"/>
      </w:r>
      <w:r>
        <w:rPr>
          <w:rFonts w:ascii="Arial" w:hAnsi="Arial" w:cs="Arial"/>
          <w:sz w:val="22"/>
          <w:szCs w:val="22"/>
        </w:rPr>
        <w:t xml:space="preserve">Datum:</w:t>
      </w:r>
    </w:p>
    <w:p w14:paraId="17408F41">
      <w:pPr>
        <w:tabs>
          <w:tab w:val="left" w:pos="3261"/>
        </w:tabs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</w:t>
      </w:r>
      <w:r>
        <w:rPr>
          <w:rFonts w:ascii="Arial" w:hAnsi="Arial" w:cs="Arial"/>
          <w:sz w:val="22"/>
          <w:szCs w:val="22"/>
        </w:rPr>
        <w:tab/>
        <w:t xml:space="preserve"/>
      </w:r>
      <w:r>
        <w:rPr>
          <w:rFonts w:ascii="Arial" w:hAnsi="Arial" w:cs="Arial"/>
          <w:sz w:val="22"/>
          <w:szCs w:val="22"/>
        </w:rPr>
        <w:t xml:space="preserve">_____________________</w:t>
      </w:r>
    </w:p>
    <w:p w14:paraId="22C47CAB">
      <w:pPr>
        <w:tabs>
          <w:tab w:val="left" w:pos="3261"/>
        </w:tabs>
        <w:spacing/>
        <w:rPr>
          <w:rFonts w:ascii="Arial" w:hAnsi="Arial" w:cs="Arial"/>
          <w:sz w:val="22"/>
          <w:szCs w:val="22"/>
        </w:rPr>
      </w:pPr>
    </w:p>
    <w:p w14:paraId="66EF6D9B">
      <w:pPr>
        <w:tabs>
          <w:tab w:val="left" w:pos="3261"/>
        </w:tabs>
        <w:spacing/>
        <w:rPr>
          <w:rFonts w:ascii="Arial" w:hAnsi="Arial" w:cs="Arial"/>
          <w:sz w:val="22"/>
          <w:szCs w:val="22"/>
        </w:rPr>
      </w:pPr>
    </w:p>
    <w:p w14:paraId="0A4CCA13">
      <w:pPr>
        <w:tabs>
          <w:tab w:val="left" w:pos="3261"/>
        </w:tabs>
        <w:spacing/>
        <w:rPr>
          <w:rFonts w:ascii="Arial" w:hAnsi="Arial" w:cs="Arial"/>
          <w:sz w:val="22"/>
          <w:szCs w:val="22"/>
        </w:rPr>
      </w:pPr>
    </w:p>
    <w:p w14:paraId="3EF0EA8F">
      <w:pPr>
        <w:tabs>
          <w:tab w:val="left" w:pos="3261"/>
        </w:tabs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Unternehmung</w:t>
      </w:r>
      <w:r>
        <w:rPr>
          <w:rFonts w:ascii="Arial" w:hAnsi="Arial" w:cs="Arial"/>
          <w:sz w:val="22"/>
          <w:szCs w:val="22"/>
        </w:rPr>
        <w:t xml:space="preserve">:</w:t>
      </w:r>
    </w:p>
    <w:p w14:paraId="3B633782">
      <w:pPr>
        <w:tabs>
          <w:tab w:val="left" w:pos="3261"/>
        </w:tabs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</w:t>
      </w:r>
    </w:p>
    <w:sectPr>
      <w:headerReference w:type="first" r:id="rId1"/>
      <w:footerReference w:type="first" r:id="rId2"/>
      <w:headerReference w:type="default" r:id="rId3"/>
      <w:footerReference w:type="default" r:id="rId4"/>
      <w:type w:val="continuous"/>
      <w:pgSz w:w="11906" w:h="16838"/>
      <w:pgMar w:top="1418" w:right="1418" w:bottom="1474" w:left="1985" w:header="454" w:footer="851" w:gutter="0"/>
      <w:pgBorders/>
      <w:pgNumType w:fmt="decimal"/>
      <w:cols w:num="1" w:equalWidth="1"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B83D393">
    <w:pPr>
      <w:pStyle w:val="Fuzeile"/>
      <w:tabs>
        <w:tab w:val="clear" w:pos="4536"/>
        <w:tab w:val="clear" w:pos="9072"/>
        <w:tab w:val="right" w:pos="8647"/>
      </w:tabs>
      <w:spacing/>
      <w:rPr/>
    </w:pPr>
    <w:r>
      <w:rPr>
        <w:rFonts w:ascii="Arial" w:hAnsi="Arial"/>
        <w:sz w:val="12"/>
      </w:rPr>
      <w:t xml:space="preserve">29.01.2024</w:t>
    </w:r>
    <w:r>
      <w:rPr>
        <w:rFonts w:ascii="Arial" w:hAnsi="Arial"/>
        <w:sz w:val="12"/>
      </w:rPr>
      <w:tab/>
      <w:t xml:space="preserve"/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 xml:space="preserve">967.042.V_Anhang_12_Bestätigung_Einhaltung_MAT+Funktionsspiegel_V2.0.docx</w:t>
    </w:r>
    <w:r>
      <w:rPr>
        <w:rFonts w:ascii="Arial" w:hAnsi="Arial"/>
        <w:sz w:val="16"/>
      </w:rPr>
      <w:fldChar w:fldCharType="end"/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198CCF2">
    <w:pPr>
      <w:pStyle w:val="Fuzeile"/>
      <w:tabs>
        <w:tab w:val="clear" w:pos="4536"/>
        <w:tab w:val="clear" w:pos="9072"/>
        <w:tab w:val="right" w:pos="8647"/>
      </w:tabs>
      <w:spacing/>
      <w:rPr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SAVEDATE \@ "dd.MM.yyyy" \* MERGEFORMAT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noProof/>
        <w:sz w:val="12"/>
      </w:rPr>
      <w:t xml:space="preserve">03.02.2025</w:t>
    </w:r>
    <w:r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ab/>
      <w:t xml:space="preserve"/>
    </w:r>
    <w:r>
      <w:rPr>
        <w:rFonts w:ascii="Arial" w:hAnsi="Arial"/>
        <w:b/>
        <w:bCs/>
        <w:sz w:val="16"/>
      </w:rPr>
      <w:fldChar w:fldCharType="begin"/>
    </w:r>
    <w:r>
      <w:rPr>
        <w:rFonts w:ascii="Arial" w:hAnsi="Arial"/>
        <w:b/>
        <w:bCs/>
        <w:sz w:val="16"/>
      </w:rPr>
      <w:instrText xml:space="preserve"> FILENAME  \* MERGEFORMAT </w:instrText>
    </w:r>
    <w:r>
      <w:rPr>
        <w:rFonts w:ascii="Arial" w:hAnsi="Arial"/>
        <w:b/>
        <w:bCs/>
        <w:sz w:val="16"/>
      </w:rPr>
      <w:fldChar w:fldCharType="separate"/>
    </w:r>
    <w:r>
      <w:rPr>
        <w:rFonts w:ascii="Arial" w:hAnsi="Arial"/>
        <w:b/>
        <w:bCs/>
        <w:noProof/>
        <w:sz w:val="16"/>
      </w:rPr>
      <w:t xml:space="preserve">Vorlage_Ausschreibungsunterlagen_LSA_2018.docx</w:t>
    </w:r>
    <w:r>
      <w:rPr>
        <w:rFonts w:ascii="Arial" w:hAnsi="Arial"/>
        <w:b/>
        <w:bCs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0" w:type="auto"/>
      <w:tblLook w:val="04A0" w:firstRow="1" w:lastRow="0" w:firstColumn="1" w:lastColumn="0" w:noHBand="0" w:noVBand="1"/>
    </w:tblPr>
    <w:tblGrid>
      <w:gridCol w:w="4364"/>
      <w:gridCol w:w="30"/>
      <w:gridCol w:w="4109"/>
    </w:tblGrid>
    <w:tr>
      <w:trPr>
        <w:trHeight w:val="850" w:hRule="atLeast"/>
      </w:trPr>
      <w:tc>
        <w:tcPr>
          <w:tcW w:type="dxa" w:w="4365"/>
          <w:tcBorders/>
        </w:tcPr>
        <w:p>
          <w:pPr>
            <w:pStyle w:val="Kopfzeile"/>
            <w:spacing/>
            <w:rPr/>
          </w:pPr>
          <w:r>
            <w:rPr/>
            <w:t xml:space="preserve">Nachweis Einhaltung </w:t>
          </w:r>
          <w:r>
            <w:rPr/>
            <w:t xml:space="preserve">MAT</w:t>
          </w:r>
        </w:p>
      </w:tc>
      <w:tc>
        <w:tcPr>
          <w:tcW w:type="dxa" w:w="4139"/>
          <w:gridSpan w:val="2"/>
          <w:tcBorders/>
        </w:tcPr>
        <w:p>
          <w:pPr>
            <w:pStyle w:val="Kopfzeile"/>
            <w:spacing/>
            <w:rPr/>
          </w:pPr>
          <w:r>
            <w:rPr>
              <w:noProof/>
            </w:rPr>
            <w:drawing>
              <wp:inline>
                <wp:extent cx="959797" cy="435600"/>
                <wp:effectExtent xmlns:wp="http://schemas.openxmlformats.org/drawingml/2006/wordprocessingDrawing" l="0" t="0" r="0" b="3175"/>
                <wp:docPr id="1" name="Grafik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797" cy="43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141" w:hRule="atLeast"/>
      </w:trPr>
      <w:tc>
        <w:tcPr>
          <w:tcW w:type="dxa" w:w="4395"/>
          <w:gridSpan w:val="2"/>
          <w:tcBorders/>
          <w:vAlign w:val="bottom"/>
        </w:tcPr>
        <w:p>
          <w:pPr>
            <w:spacing/>
            <w:rPr/>
          </w:pPr>
        </w:p>
        <w:p>
          <w:pPr>
            <w:spacing/>
            <w:rPr/>
          </w:pPr>
        </w:p>
      </w:tc>
      <w:tc>
        <w:tcPr>
          <w:tcW w:type="dxa" w:w="4109"/>
          <w:tcBorders/>
        </w:tcPr>
        <w:p>
          <w:pPr>
            <w:pStyle w:val="Kopfzeile"/>
            <w:spacing/>
            <w:rPr/>
          </w:pPr>
        </w:p>
      </w:tc>
    </w:tr>
  </w:tbl>
  <w:p w14:paraId="42B8BE51">
    <w:pPr>
      <w:pStyle w:val="Kopfzeile"/>
      <w:spacing/>
      <w:rPr/>
    </w:pPr>
  </w:p>
  <w:p w14:paraId="446A0729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5FD19F4">
    <w:pPr>
      <w:pStyle w:val="Kopfzeile"/>
      <w:pBdr>
        <w:bottom w:val="single" w:color="auto" w:sz="4" w:space="1"/>
      </w:pBdr>
      <w:tabs>
        <w:tab w:val="clear" w:pos="4536"/>
        <w:tab w:val="clear" w:pos="9072"/>
        <w:tab w:val="right" w:pos="8647"/>
      </w:tabs>
      <w:spacing/>
      <w:ind w:right="-144"/>
      <w:rPr>
        <w:rFonts w:ascii="Arial" w:hAnsi="Arial" w:cs="Arial"/>
        <w:lang w:val="de-CH"/>
      </w:rPr>
    </w:pPr>
    <w:r>
      <w:rPr>
        <w:rFonts w:ascii="Arial" w:hAnsi="Arial" w:cs="Arial"/>
        <w:i/>
        <w:lang w:val="de-CH"/>
      </w:rPr>
      <w:t xml:space="preserve">Auftrags-</w:t>
    </w:r>
    <w:r>
      <w:rPr>
        <w:rFonts w:ascii="Arial" w:hAnsi="Arial" w:cs="Arial"/>
        <w:i/>
        <w:lang w:val="de-CH"/>
      </w:rPr>
      <w:t xml:space="preserve">Nr</w:t>
    </w:r>
    <w:r>
      <w:rPr>
        <w:rFonts w:ascii="Arial" w:hAnsi="Arial" w:cs="Arial"/>
        <w:i/>
        <w:lang w:val="de-CH"/>
      </w:rPr>
      <w:tab/>
      <w:t xml:space="preserve"/>
    </w:r>
    <w:r>
      <w:rPr>
        <w:rFonts w:ascii="Arial" w:hAnsi="Arial" w:cs="Arial"/>
        <w:i/>
        <w:lang w:val="de-CH"/>
      </w:rPr>
      <w:t xml:space="preserve">Seite </w:t>
    </w:r>
    <w:r>
      <w:rPr>
        <w:rStyle w:val="Seitenzahl"/>
        <w:rFonts w:ascii="Arial" w:hAnsi="Arial" w:cs="Arial"/>
        <w:i/>
      </w:rPr>
      <w:fldChar w:fldCharType="begin"/>
    </w:r>
    <w:r>
      <w:rPr>
        <w:rStyle w:val="Seitenzahl"/>
        <w:rFonts w:ascii="Arial" w:hAnsi="Arial" w:cs="Arial"/>
        <w:i/>
      </w:rPr>
      <w:instrText xml:space="preserve"> PAGE </w:instrText>
    </w:r>
    <w:r>
      <w:rPr>
        <w:rStyle w:val="Seitenzahl"/>
        <w:rFonts w:ascii="Arial" w:hAnsi="Arial" w:cs="Arial"/>
        <w:i/>
      </w:rPr>
      <w:fldChar w:fldCharType="separate"/>
    </w:r>
    <w:r>
      <w:rPr>
        <w:rStyle w:val="Seitenzahl"/>
        <w:rFonts w:ascii="Arial" w:hAnsi="Arial" w:cs="Arial"/>
        <w:i/>
        <w:noProof/>
      </w:rPr>
      <w:t xml:space="preserve">13</w:t>
    </w:r>
    <w:r>
      <w:rPr>
        <w:rStyle w:val="Seitenzahl"/>
        <w:rFonts w:ascii="Arial" w:hAnsi="Arial" w:cs="Arial"/>
        <w:i/>
      </w:rPr>
      <w:fldChar w:fldCharType="end"/>
    </w:r>
    <w:r>
      <w:rPr>
        <w:rStyle w:val="Seitenzahl"/>
        <w:rFonts w:ascii="Arial" w:hAnsi="Arial" w:cs="Arial"/>
        <w:i/>
      </w:rPr>
      <w:t xml:space="preserve"> von </w:t>
    </w:r>
    <w:r>
      <w:rPr>
        <w:rStyle w:val="Seitenzahl"/>
        <w:rFonts w:ascii="Arial" w:hAnsi="Arial" w:cs="Arial"/>
        <w:i/>
      </w:rPr>
      <w:fldChar w:fldCharType="begin"/>
    </w:r>
    <w:r>
      <w:rPr>
        <w:rStyle w:val="Seitenzahl"/>
        <w:rFonts w:ascii="Arial" w:hAnsi="Arial" w:cs="Arial"/>
        <w:i/>
      </w:rPr>
      <w:instrText xml:space="preserve"> NUMPAGES </w:instrText>
    </w:r>
    <w:r>
      <w:rPr>
        <w:rStyle w:val="Seitenzahl"/>
        <w:rFonts w:ascii="Arial" w:hAnsi="Arial" w:cs="Arial"/>
        <w:i/>
      </w:rPr>
      <w:fldChar w:fldCharType="separate"/>
    </w:r>
    <w:r>
      <w:rPr>
        <w:rStyle w:val="Seitenzahl"/>
        <w:rFonts w:ascii="Arial" w:hAnsi="Arial" w:cs="Arial"/>
        <w:i/>
        <w:noProof/>
      </w:rPr>
      <w:t xml:space="preserve">1</w:t>
    </w:r>
    <w:r>
      <w:rPr>
        <w:rStyle w:val="Seitenzahl"/>
        <w:rFonts w:ascii="Arial" w:hAnsi="Arial" w:cs="Arial"/>
        <w:i/>
      </w:rPr>
      <w:fldChar w:fldCharType="end"/>
    </w:r>
    <w:r>
      <w:rPr>
        <w:rStyle w:val="Seitenzahl"/>
        <w:rFonts w:ascii="Arial" w:hAnsi="Arial" w:cs="Arial"/>
        <w:i/>
      </w:rPr>
      <w:br/>
    </w:r>
    <w:r>
      <w:rPr>
        <w:rStyle w:val="Seitenzahl"/>
        <w:rFonts w:ascii="Arial" w:hAnsi="Arial" w:cs="Arial"/>
      </w:rPr>
      <w:t xml:space="preserve">Werklieferung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08E0"/>
    <w:lvl w:ilvl="0">
      <w:start w:val="2"/>
      <w:numFmt w:val="decimal"/>
      <w:suff w:val="tab"/>
      <w:lvlText w:val="%1"/>
      <w:pPr>
        <w:tabs>
          <w:tab w:val="num" w:pos="855"/>
        </w:tabs>
        <w:spacing/>
        <w:ind w:left="855" w:hanging="855"/>
      </w:pPr>
      <w:rPr>
        <w:rFonts w:hint="default"/>
      </w:rPr>
    </w:lvl>
    <w:lvl w:ilvl="1">
      <w:start w:val="2"/>
      <w:numFmt w:val="decimal"/>
      <w:suff w:val="tab"/>
      <w:lvlText w:val="%1.%2"/>
      <w:pPr>
        <w:tabs>
          <w:tab w:val="num" w:pos="855"/>
        </w:tabs>
        <w:spacing/>
        <w:ind w:left="855" w:hanging="855"/>
      </w:pPr>
      <w:rPr>
        <w:rFonts w:hint="default"/>
      </w:rPr>
    </w:lvl>
    <w:lvl w:ilvl="2">
      <w:start w:val="8"/>
      <w:numFmt w:val="decimal"/>
      <w:suff w:val="tab"/>
      <w:lvlText w:val="%1.%2.%3"/>
      <w:pPr>
        <w:tabs>
          <w:tab w:val="num" w:pos="855"/>
        </w:tabs>
        <w:spacing/>
        <w:ind w:left="855" w:hanging="855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855"/>
        </w:tabs>
        <w:spacing/>
        <w:ind w:left="855" w:hanging="855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440"/>
        </w:tabs>
        <w:spacing/>
        <w:ind w:left="1440" w:hanging="1440"/>
      </w:pPr>
      <w:rPr>
        <w:rFonts w:hint="default"/>
      </w:rPr>
    </w:lvl>
  </w:abstractNum>
  <w:abstractNum w:abstractNumId="1">
    <w:nsid w:val="117F56AE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1B57F70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6B72BF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1F3315EC"/>
    <w:lvl w:ilvl="0">
      <w:start w:val="1"/>
      <w:numFmt w:val="decimal"/>
      <w:suff w:val="tab"/>
      <w:lvlText w:val="%1."/>
      <w:pPr>
        <w:tabs>
          <w:tab w:val="num" w:pos="454"/>
        </w:tabs>
        <w:spacing/>
        <w:ind w:left="454" w:hanging="454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231E7FE2"/>
    <w:lvl w:ilvl="0">
      <w:start w:val="1"/>
      <w:numFmt w:val="bullet"/>
      <w:pStyle w:val="Aufzhlung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232033B4"/>
    <w:lvl w:ilvl="0">
      <w:start w:val="2"/>
      <w:numFmt w:val="decimal"/>
      <w:suff w:val="tab"/>
      <w:lvlText w:val="%1"/>
      <w:pPr>
        <w:tabs>
          <w:tab w:val="num" w:pos="675"/>
        </w:tabs>
        <w:spacing/>
        <w:ind w:left="675" w:hanging="675"/>
      </w:pPr>
      <w:rPr>
        <w:rFonts w:hint="default"/>
      </w:rPr>
    </w:lvl>
    <w:lvl w:ilvl="1">
      <w:start w:val="5"/>
      <w:numFmt w:val="decimal"/>
      <w:suff w:val="tab"/>
      <w:lvlText w:val="%1.%2"/>
      <w:pPr>
        <w:tabs>
          <w:tab w:val="num" w:pos="675"/>
        </w:tabs>
        <w:spacing/>
        <w:ind w:left="675" w:hanging="675"/>
      </w:pPr>
      <w:rPr>
        <w:rFonts w:hint="default"/>
      </w:rPr>
    </w:lvl>
    <w:lvl w:ilvl="2">
      <w:start w:val="2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7">
    <w:nsid w:val="2C8B7F0F"/>
    <w:lvl w:ilvl="0">
      <w:start w:val="1"/>
      <w:numFmt w:val="decimal"/>
      <w:suff w:val="tab"/>
      <w:lvlText w:val="%1"/>
      <w:pPr>
        <w:tabs>
          <w:tab w:val="num" w:pos="855"/>
        </w:tabs>
        <w:spacing/>
        <w:ind w:left="855" w:hanging="855"/>
      </w:pPr>
      <w:rPr>
        <w:rFonts w:hint="default"/>
      </w:rPr>
    </w:lvl>
    <w:lvl w:ilvl="1">
      <w:start w:val="5"/>
      <w:numFmt w:val="decimal"/>
      <w:suff w:val="tab"/>
      <w:lvlText w:val="%1.%2"/>
      <w:pPr>
        <w:tabs>
          <w:tab w:val="num" w:pos="855"/>
        </w:tabs>
        <w:spacing/>
        <w:ind w:left="855" w:hanging="855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855"/>
        </w:tabs>
        <w:spacing/>
        <w:ind w:left="855" w:hanging="855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855"/>
        </w:tabs>
        <w:spacing/>
        <w:ind w:left="855" w:hanging="855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8">
    <w:nsid w:val="34D92366"/>
    <w:lvl w:ilvl="0">
      <w:start w:val="1"/>
      <w:numFmt w:val="bullet"/>
      <w:suff w:val="tab"/>
      <w:lvlText w:val="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9">
    <w:nsid w:val="429D4549"/>
    <w:lvl w:ilvl="0">
      <w:start w:val="12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B2809EB"/>
    <w:lvl w:ilvl="0">
      <w:start w:val="3"/>
      <w:numFmt w:val="decimal"/>
      <w:suff w:val="tab"/>
      <w:lvlText w:val="%1"/>
      <w:pPr>
        <w:tabs>
          <w:tab w:val="num" w:pos="855"/>
        </w:tabs>
        <w:spacing/>
        <w:ind w:left="855" w:hanging="855"/>
      </w:pPr>
      <w:rPr>
        <w:rFonts w:hint="default"/>
      </w:rPr>
    </w:lvl>
    <w:lvl w:ilvl="1">
      <w:start w:val="1"/>
      <w:numFmt w:val="decimal"/>
      <w:suff w:val="tab"/>
      <w:lvlText w:val="%1.%2"/>
      <w:pPr>
        <w:tabs>
          <w:tab w:val="num" w:pos="855"/>
        </w:tabs>
        <w:spacing/>
        <w:ind w:left="855" w:hanging="855"/>
      </w:pPr>
      <w:rPr>
        <w:rFonts w:hint="default"/>
      </w:rPr>
    </w:lvl>
    <w:lvl w:ilvl="2">
      <w:start w:val="8"/>
      <w:numFmt w:val="decimal"/>
      <w:suff w:val="tab"/>
      <w:lvlText w:val="%1.%2.%3"/>
      <w:pPr>
        <w:tabs>
          <w:tab w:val="num" w:pos="855"/>
        </w:tabs>
        <w:spacing/>
        <w:ind w:left="855" w:hanging="855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855"/>
        </w:tabs>
        <w:spacing/>
        <w:ind w:left="855" w:hanging="855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1">
    <w:nsid w:val="52153DF1"/>
    <w:lvl w:ilvl="0">
      <w:start w:val="1"/>
      <w:numFmt w:val="decimal"/>
      <w:suff w:val="tab"/>
      <w:lvlText w:val="%1"/>
      <w:pPr>
        <w:tabs>
          <w:tab w:val="num" w:pos="510"/>
        </w:tabs>
        <w:spacing/>
        <w:ind w:left="510" w:hanging="510"/>
      </w:pPr>
      <w:rPr>
        <w:rFonts w:hint="default"/>
      </w:rPr>
    </w:lvl>
    <w:lvl w:ilvl="1">
      <w:start w:val="1"/>
      <w:numFmt w:val="decimal"/>
      <w:suff w:val="tab"/>
      <w:lvlText w:val="%1.%2"/>
      <w:pPr>
        <w:tabs>
          <w:tab w:val="num" w:pos="708"/>
        </w:tabs>
        <w:spacing/>
        <w:ind w:left="708" w:hanging="510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1116"/>
        </w:tabs>
        <w:spacing/>
        <w:ind w:left="1116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1314"/>
        </w:tabs>
        <w:spacing/>
        <w:ind w:left="1314" w:hanging="720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872"/>
        </w:tabs>
        <w:spacing/>
        <w:ind w:left="1872" w:hanging="1080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2070"/>
        </w:tabs>
        <w:spacing/>
        <w:ind w:left="2070" w:hanging="1080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2628"/>
        </w:tabs>
        <w:spacing/>
        <w:ind w:left="2628" w:hanging="1440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2826"/>
        </w:tabs>
        <w:spacing/>
        <w:ind w:left="2826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3384"/>
        </w:tabs>
        <w:spacing/>
        <w:ind w:left="3384" w:hanging="1800"/>
      </w:pPr>
      <w:rPr>
        <w:rFonts w:hint="default"/>
      </w:rPr>
    </w:lvl>
  </w:abstractNum>
  <w:abstractNum w:abstractNumId="12">
    <w:nsid w:val="53B22189"/>
    <w:lvl w:ilvl="0">
      <w:start w:val="0"/>
      <w:numFmt w:val="bullet"/>
      <w:suff w:val="tab"/>
      <w:lvlText w:val="-"/>
      <w:pPr>
        <w:tabs>
          <w:tab w:val="num" w:pos="360"/>
        </w:tabs>
        <w:spacing/>
        <w:ind w:left="36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tabs>
          <w:tab w:val="num" w:pos="1080"/>
        </w:tabs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1800"/>
        </w:tabs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520"/>
        </w:tabs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240"/>
        </w:tabs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3960"/>
        </w:tabs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4680"/>
        </w:tabs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400"/>
        </w:tabs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120"/>
        </w:tabs>
        <w:spacing/>
        <w:ind w:left="6120" w:hanging="360"/>
      </w:pPr>
      <w:rPr>
        <w:rFonts w:ascii="Wingdings" w:hAnsi="Wingdings" w:hint="default"/>
      </w:rPr>
    </w:lvl>
  </w:abstractNum>
  <w:abstractNum w:abstractNumId="13">
    <w:nsid w:val="57C2757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113" w:hanging="113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604873EB"/>
    <w:lvl w:ilvl="0">
      <w:start w:val="3"/>
      <w:numFmt w:val="bullet"/>
      <w:suff w:val="tab"/>
      <w:lvlText w:val="-"/>
      <w:pPr>
        <w:tabs>
          <w:tab w:val="num" w:pos="1215"/>
        </w:tabs>
        <w:spacing/>
        <w:ind w:left="1215" w:hanging="360"/>
      </w:pPr>
      <w:rPr>
        <w:rFonts w:ascii="Times New Roman" w:hAnsi="Times New Roman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5">
    <w:nsid w:val="64CB0D1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6">
    <w:nsid w:val="68C06939"/>
    <w:lvl w:ilvl="0">
      <w:start w:val="2"/>
      <w:numFmt w:val="decimal"/>
      <w:suff w:val="tab"/>
      <w:lvlText w:val="%1"/>
      <w:pPr>
        <w:tabs>
          <w:tab w:val="num" w:pos="855"/>
        </w:tabs>
        <w:spacing/>
        <w:ind w:left="855" w:hanging="855"/>
      </w:pPr>
      <w:rPr>
        <w:rFonts w:hint="default"/>
      </w:rPr>
    </w:lvl>
    <w:lvl w:ilvl="1">
      <w:start w:val="1"/>
      <w:numFmt w:val="decimal"/>
      <w:suff w:val="tab"/>
      <w:lvlText w:val="%1.%2"/>
      <w:pPr>
        <w:tabs>
          <w:tab w:val="num" w:pos="855"/>
        </w:tabs>
        <w:spacing/>
        <w:ind w:left="855" w:hanging="855"/>
      </w:pPr>
      <w:rPr>
        <w:rFonts w:hint="default"/>
      </w:rPr>
    </w:lvl>
    <w:lvl w:ilvl="2">
      <w:start w:val="1"/>
      <w:numFmt w:val="decimal"/>
      <w:suff w:val="tab"/>
      <w:lvlText w:val="%1.%2.%3"/>
      <w:pPr>
        <w:tabs>
          <w:tab w:val="num" w:pos="855"/>
        </w:tabs>
        <w:spacing/>
        <w:ind w:left="855" w:hanging="855"/>
      </w:pPr>
      <w:rPr>
        <w:rFonts w:hint="default"/>
      </w:rPr>
    </w:lvl>
    <w:lvl w:ilvl="3">
      <w:start w:val="1"/>
      <w:numFmt w:val="decimal"/>
      <w:suff w:val="tab"/>
      <w:lvlText w:val="%1.%2.%3.%4"/>
      <w:pPr>
        <w:tabs>
          <w:tab w:val="num" w:pos="855"/>
        </w:tabs>
        <w:spacing/>
        <w:ind w:left="855" w:hanging="855"/>
      </w:pPr>
      <w:rPr>
        <w:rFonts w:hint="default"/>
      </w:rPr>
    </w:lvl>
    <w:lvl w:ilvl="4">
      <w:start w:val="1"/>
      <w:numFmt w:val="decimal"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7">
    <w:nsid w:val="781C1663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9AD34EA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170" w:hanging="17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7C6F0ECE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" w:default="1">
    <w:name w:val="Normal"/>
    <w:qFormat/>
    <w:pPr>
      <w:spacing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/>
      <w:outlineLvl w:val="0"/>
    </w:pPr>
    <w:rPr>
      <w:rFonts w:ascii="Arial" w:hAnsi="Arial" w:cs="Arial"/>
      <w:b/>
      <w:bCs/>
      <w:color w:val="FF0000"/>
      <w:sz w:val="24"/>
    </w:rPr>
  </w:style>
  <w:style w:type="paragraph" w:styleId="berschrift2">
    <w:name w:val="Heading 2"/>
    <w:basedOn w:val="Standard"/>
    <w:next w:val="Standard"/>
    <w:qFormat/>
    <w:pPr>
      <w:keepNext/>
      <w:spacing w:after="120"/>
      <w:ind w:left="851" w:hanging="851"/>
      <w:jc w:val="both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spacing w:after="120"/>
      <w:jc w:val="both"/>
      <w:outlineLvl w:val="2"/>
    </w:pPr>
    <w:rPr>
      <w:rFonts w:ascii="Arial" w:hAnsi="Arial"/>
      <w:b/>
      <w:sz w:val="18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Text" w:customStyle="1">
    <w:name w:val="Text"/>
    <w:basedOn w:val="Standard"/>
    <w:pPr>
      <w:spacing w:line="280" w:lineRule="atLeast"/>
    </w:pPr>
    <w:rPr>
      <w:rFonts w:ascii="Arial" w:hAnsi="Arial"/>
      <w:spacing w:val="8"/>
      <w:lang w:val="de-CH"/>
    </w:rPr>
  </w:style>
  <w:style w:type="paragraph" w:styleId="Titel">
    <w:name w:val="Title"/>
    <w:basedOn w:val="Standard"/>
    <w:qFormat/>
    <w:pPr>
      <w:spacing w:before="240" w:after="60" w:line="280" w:lineRule="atLeast"/>
      <w:outlineLvl w:val="0"/>
    </w:pPr>
    <w:rPr>
      <w:rFonts w:ascii="Arial" w:hAnsi="Arial"/>
      <w:b/>
      <w:spacing w:val="8"/>
      <w:kern w:val="28"/>
      <w:sz w:val="48"/>
      <w:lang w:val="de-CH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/>
    </w:pPr>
    <w:rPr/>
  </w:style>
  <w:style w:type="paragraph" w:styleId="Fuzeile">
    <w:name w:val="Footer"/>
    <w:basedOn w:val="Standard"/>
    <w:pPr>
      <w:tabs>
        <w:tab w:val="center" w:pos="4536"/>
        <w:tab w:val="right" w:pos="9072"/>
      </w:tabs>
      <w:spacing/>
    </w:pPr>
    <w:rPr/>
  </w:style>
  <w:style w:type="paragraph" w:styleId="Beschriftung">
    <w:name w:val="Caption"/>
    <w:basedOn w:val="Standard"/>
    <w:next w:val="Standard"/>
    <w:qFormat/>
    <w:pPr>
      <w:spacing w:before="120" w:after="120" w:line="280" w:lineRule="atLeast"/>
    </w:pPr>
    <w:rPr>
      <w:rFonts w:ascii="Arial" w:hAnsi="Arial"/>
      <w:b/>
      <w:spacing w:val="8"/>
      <w:lang w:val="de-CH"/>
    </w:rPr>
  </w:style>
  <w:style w:type="paragraph" w:styleId="Verzeichnis1">
    <w:name w:val="TOC 1"/>
    <w:basedOn w:val="Standard"/>
    <w:next w:val="Standard"/>
    <w:semiHidden/>
    <w:pPr>
      <w:tabs>
        <w:tab w:val="left" w:pos="426"/>
        <w:tab w:val="right" w:leader="dot" w:pos="8505"/>
      </w:tabs>
      <w:spacing w:line="280" w:lineRule="atLeast"/>
    </w:pPr>
    <w:rPr>
      <w:rFonts w:ascii="Arial" w:hAnsi="Arial"/>
      <w:noProof/>
      <w:spacing w:val="8"/>
    </w:rPr>
  </w:style>
  <w:style w:type="paragraph" w:styleId="Verzeichnis2">
    <w:name w:val="TOC 2"/>
    <w:basedOn w:val="Standard"/>
    <w:next w:val="Standard"/>
    <w:semiHidden/>
    <w:pPr>
      <w:tabs>
        <w:tab w:val="left" w:pos="709"/>
        <w:tab w:val="right" w:leader="dot" w:pos="8505"/>
      </w:tabs>
      <w:spacing w:line="280" w:lineRule="atLeast"/>
      <w:ind w:left="200"/>
    </w:pPr>
    <w:rPr>
      <w:rFonts w:ascii="Arial" w:hAnsi="Arial"/>
      <w:spacing w:val="8"/>
      <w:lang w:val="de-CH"/>
    </w:rPr>
  </w:style>
  <w:style w:type="paragraph" w:styleId="Direktion" w:customStyle="1">
    <w:name w:val="Direktion"/>
    <w:basedOn w:val="Standard"/>
    <w:pPr>
      <w:spacing w:line="240" w:lineRule="atLeast"/>
    </w:pPr>
    <w:rPr>
      <w:rFonts w:ascii="Arial" w:hAnsi="Arial"/>
      <w:spacing w:val="6"/>
      <w:sz w:val="18"/>
      <w:lang w:val="de-CH"/>
    </w:rPr>
  </w:style>
  <w:style w:type="paragraph" w:styleId="StadtBern" w:customStyle="1">
    <w:name w:val="Stadt Bern"/>
    <w:basedOn w:val="Standard"/>
    <w:next w:val="Standard"/>
    <w:pPr>
      <w:spacing w:before="240" w:line="280" w:lineRule="atLeast"/>
    </w:pPr>
    <w:rPr>
      <w:rFonts w:ascii="Arial" w:hAnsi="Arial"/>
      <w:b/>
      <w:spacing w:val="8"/>
      <w:sz w:val="18"/>
      <w:lang w:val="de-CH"/>
    </w:rPr>
  </w:style>
  <w:style w:type="paragraph" w:styleId="Abteilung" w:customStyle="1">
    <w:name w:val="Abteilung"/>
    <w:basedOn w:val="StadtBern"/>
    <w:next w:val="Standard"/>
    <w:pPr>
      <w:keepNext/>
      <w:spacing w:before="640" w:line="240" w:lineRule="exact"/>
      <w:outlineLvl w:val="0"/>
    </w:pPr>
    <w:rPr>
      <w:b w:val="0"/>
      <w:spacing w:val="6"/>
    </w:rPr>
  </w:style>
  <w:style w:type="character" w:styleId="Seitenzahl">
    <w:name w:val="Page Number"/>
    <w:basedOn w:val="Absatz-Standardschriftart"/>
    <w:rPr/>
  </w:style>
  <w:style w:type="paragraph" w:styleId="Aufzhlung" w:customStyle="1">
    <w:name w:val="Aufzählung"/>
    <w:basedOn w:val="Standard"/>
    <w:numPr>
      <w:numId w:val="6"/>
    </w:numPr>
    <w:pPr>
      <w:numPr>
        <w:numId w:val="6"/>
      </w:numPr>
      <w:spacing w:line="312" w:lineRule="auto"/>
      <w:ind w:left="357" w:hanging="357"/>
      <w:jc w:val="both"/>
    </w:pPr>
    <w:rPr>
      <w:rFonts w:ascii="Arial" w:hAnsi="Arial"/>
      <w:sz w:val="18"/>
    </w:rPr>
  </w:style>
  <w:style w:type="paragraph" w:styleId="Mitarbeitername" w:customStyle="1">
    <w:name w:val="Mitarbeitername"/>
    <w:basedOn w:val="Standard"/>
    <w:next w:val="Standard"/>
    <w:pPr>
      <w:spacing w:before="1080" w:after="120" w:line="312" w:lineRule="auto"/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spacing/>
      <w:ind w:left="425" w:hanging="425"/>
      <w:jc w:val="both"/>
    </w:pPr>
    <w:rPr>
      <w:rFonts w:ascii="Arial" w:hAnsi="Arial"/>
      <w:sz w:val="16"/>
      <w:lang w:val="de-CH"/>
    </w:rPr>
  </w:style>
  <w:style w:type="paragraph" w:styleId="Textkrper-Zeileneinzug">
    <w:name w:val="Body Text Indent"/>
    <w:basedOn w:val="Standard"/>
    <w:pPr>
      <w:spacing/>
      <w:ind w:left="426" w:hanging="426"/>
      <w:jc w:val="both"/>
    </w:pPr>
    <w:rPr>
      <w:rFonts w:ascii="Arial" w:hAnsi="Arial"/>
      <w:sz w:val="16"/>
      <w:lang w:val="de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680"/>
        <w:tab w:val="left" w:pos="1361"/>
        <w:tab w:val="left" w:pos="2381"/>
        <w:tab w:val="left" w:pos="3062"/>
        <w:tab w:val="left" w:pos="5670"/>
      </w:tabs>
      <w:spacing/>
      <w:jc w:val="both"/>
    </w:pPr>
    <w:rPr>
      <w:rFonts w:ascii="Arial" w:hAnsi="Arial"/>
      <w:sz w:val="22"/>
    </w:rPr>
  </w:style>
  <w:style w:type="paragraph" w:styleId="Textkrper2">
    <w:name w:val="Body Text 2"/>
    <w:basedOn w:val="Standard"/>
    <w:pPr>
      <w:spacing w:after="120"/>
      <w:jc w:val="both"/>
    </w:pPr>
    <w:rPr>
      <w:rFonts w:ascii="Arial" w:hAnsi="Arial"/>
      <w:sz w:val="18"/>
    </w:rPr>
  </w:style>
  <w:style w:type="paragraph" w:styleId="Standardeinzug">
    <w:name w:val="Normal Indent"/>
    <w:basedOn w:val="Standard"/>
    <w:next w:val="Standard"/>
    <w:pPr>
      <w:spacing/>
      <w:ind w:left="567" w:hanging="567"/>
    </w:pPr>
    <w:rPr>
      <w:rFonts w:ascii="Arial" w:hAnsi="Arial"/>
      <w:color w:val="000000"/>
      <w:lang w:eastAsia="de-CH"/>
    </w:rPr>
  </w:style>
  <w:style w:type="paragraph" w:styleId="Abbildungsverzeichnis">
    <w:name w:val="Table of Figures"/>
    <w:basedOn w:val="Standard"/>
    <w:next w:val="Standard"/>
    <w:semiHidden/>
    <w:pPr>
      <w:spacing/>
      <w:ind w:left="400" w:hanging="400"/>
    </w:pPr>
    <w:rPr>
      <w:rFonts w:ascii="Arial" w:hAnsi="Arial"/>
      <w:lang w:val="de-CH" w:eastAsia="de-CH"/>
    </w:rPr>
  </w:style>
  <w:style w:type="paragraph" w:styleId="Sprechblasentext">
    <w:name w:val="Balloon Text"/>
    <w:basedOn w:val="Standard"/>
    <w:semiHidden/>
    <w:pPr>
      <w:spacing/>
    </w:pPr>
    <w:rPr>
      <w:rFonts w:ascii="Tahoma" w:hAnsi="Tahoma" w:cs="Tahoma"/>
      <w:sz w:val="16"/>
      <w:szCs w:val="16"/>
    </w:rPr>
  </w:style>
  <w:style w:type="character" w:styleId="Kommentarzeichen" w:customStyle="1">
    <w:name w:val="annotation reference"/>
    <w:basedOn w:val="Absatz-Standardschriftart"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pPr>
      <w:spacing/>
    </w:pPr>
    <w:rPr/>
  </w:style>
  <w:style w:type="character" w:styleId="KommentartextZchn" w:customStyle="1">
    <w:name w:val="Kommentartext Zchn"/>
    <w:basedOn w:val="Absatz-Standardschriftart"/>
    <w:link w:val="annotationtext"/>
    <w:rPr>
      <w:lang w:val="de-DE"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pPr>
      <w:spacing/>
    </w:pPr>
    <w:rPr>
      <w:b/>
      <w:bCs/>
    </w:rPr>
  </w:style>
  <w:style w:type="character" w:styleId="KommentarthemaZchn" w:customStyle="1">
    <w:name w:val="Kommentarthema Zchn"/>
    <w:basedOn w:val="Absatz-Standardschriftart"/>
    <w:link w:val="annotationsubject"/>
    <w:rPr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berarbeitung" w:customStyle="1">
    <w:name w:val="Revision"/>
    <w:uiPriority w:val="99"/>
    <w:semiHidden/>
    <w:pPr>
      <w:spacing/>
    </w:pPr>
    <w:rPr>
      <w:lang w:val="de-DE" w:eastAsia="de-DE"/>
    </w:rPr>
  </w:style>
  <w:style w:type="character" w:styleId="KopfzeileZchn" w:customStyle="1">
    <w:name w:val="Kopfzeile Zchn"/>
    <w:basedOn w:val="Absatz-Standardschriftart"/>
    <w:link w:val="Header"/>
    <w:rPr>
      <w:lang w:val="de-DE" w:eastAsia="de-DE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 w:eastAsia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theme" Target="theme/theme1.xml" /><Relationship Id="rId9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0" Type="http://schemas.openxmlformats.org/officeDocument/2006/relationships/fontTable" Target="fontTable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6F3CA-01A7-4F42-B041-CE631C1A8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1AC2B-D1AF-408D-A77E-7CF15DA6E2BF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  <ds:schemaRef ds:uri="b1566e0e-cb7e-43d9-bcd7-aeb4d7e7cd7f"/>
    <ds:schemaRef ds:uri="3b5ab623-3b44-4715-9ecf-8e9c542c2522"/>
  </ds:schemaRefs>
</ds:datastoreItem>
</file>

<file path=customXml/itemProps3.xml><?xml version="1.0" encoding="utf-8"?>
<ds:datastoreItem xmlns:ds="http://schemas.openxmlformats.org/officeDocument/2006/customXml" ds:itemID="{4DADC7DF-9C8A-4A69-B76C-4A01DCA02D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171DB0-7302-4481-848D-8340BC16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109</Words>
  <Characters>799</Characters>
  <Application>Microsoft Office Word</Application>
  <DocSecurity>0</DocSecurity>
  <Lines>6</Lines>
  <Paragraphs>1</Paragraphs>
  <Company>Stadtverwaltung Bern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902 170</dc:title>
  <dc:creator>Martin Schmid</dc:creator>
  <cp:lastModifiedBy>Stämpfli Andreas, TVS TAB</cp:lastModifiedBy>
  <cp:lastPrinted>2016-12-06T14:54:00Z</cp:lastPrinted>
  <cp:revision>6</cp:revision>
  <dcterms:created xsi:type="dcterms:W3CDTF">2024-01-29T14:48:00Z</dcterms:created>
  <dcterms:modified xsi:type="dcterms:W3CDTF">2025-03-24T14:44:00Z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wstr>Anhang_12_Bestätigung_Einhaltung_MAT+Funktionsspiegel_V2.0</vt:lpwstr>
  </property>
  <property fmtid="{D5CDD505-2E9C-101B-9397-08002B2CF9AE}" name="QMP-Nr" pid="13">
    <vt:lpstr>967.042.V</vt:lpstr>
  </property>
  <property fmtid="{D5CDD505-2E9C-101B-9397-08002B2CF9AE}" name="QMP-Owner" pid="14">
    <vt:lpstr>Beiner Christian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