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bmp" ContentType="image/bmp"/>
  <Default Extension="emf" ContentType="image/x-emf"/>
  <Default Extension="wmf" ContentType="image/x-wmf"/>
  <Default Extension="gif" ContentType="image/gif"/>
  <Default Extension="ico" ContentType="image/x-icon"/>
  <Default Extension="tif" ContentType="image/tiff"/>
  <Default Extension="tiff" ContentType="image/tiff"/>
  <Default Extension="jpeg" ContentType="image/jpeg"/>
  <Default Extension="jpg" ContentType="image/jpeg"/>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aink="http://schemas.microsoft.com/office/drawing/2016/ink" xmlns:am3d="http://schemas.microsoft.com/office/drawing/2017/model3d" xmlns:w16cex="http://schemas.microsoft.com/office/word/2018/wordml/cex" xmlns:w16cid="http://schemas.microsoft.com/office/word/2016/wordml/cid" xmlns:w16sdtdh="http://schemas.microsoft.com/office/word/2020/wordml/sdtdatahash" xmlns:w16se="http://schemas.microsoft.com/office/word/2015/wordml/symex" xmlns:w16="http://schemas.microsoft.com/office/word/2018/wordml" xmlns:c="http://schemas.openxmlformats.org/drawingml/2006/chart" mc:Ignorable="w14 w15 w16se w16cid w16 w16cex w16sdtdh wp14">
  <w:body>
    <w:p w14:paraId="18721332">
      <w:pPr>
        <w:pStyle w:val="Titel"/>
        <w:spacing w:before="0"/>
        <w:rPr/>
      </w:pPr>
    </w:p>
    <w:p w14:paraId="54E0CD03">
      <w:pPr>
        <w:pStyle w:val="Titel"/>
        <w:spacing w:before="0"/>
        <w:rPr/>
      </w:pPr>
      <w:r>
        <w:rPr/>
        <w:t xml:space="preserve">Angebotsformular</w:t>
      </w:r>
    </w:p>
    <w:tbl>
      <w:tblPr>
        <w:tblStyle w:val="TBATabellenrasterohneRahmenlinien"/>
        <w:tblW w:w="8644" w:type="dxa"/>
        <w:tblLayout w:type="fixed"/>
        <w:tblCellMar>
          <w:top w:w="57" w:type="dxa"/>
          <w:bottom w:w="57" w:type="dxa"/>
        </w:tblCellMar>
        <w:tblLook w:val="04A0" w:firstRow="1" w:lastRow="0" w:firstColumn="1" w:lastColumn="0" w:noHBand="0" w:noVBand="1"/>
      </w:tblPr>
      <w:tblGrid>
        <w:gridCol w:w="2835"/>
        <w:gridCol w:w="5809"/>
      </w:tblGrid>
      <w:tr>
        <w:trPr/>
        <w:tc>
          <w:tcPr>
            <w:tcW w:type="dxa" w:w="2835"/>
            <w:tcBorders/>
          </w:tcPr>
          <w:p>
            <w:pPr>
              <w:spacing/>
              <w:rPr/>
            </w:pPr>
            <w:r>
              <w:rPr/>
              <w:t xml:space="preserve">Bauherr:</w:t>
            </w:r>
          </w:p>
        </w:tc>
        <w:sdt>
          <w:sdtPr>
            <w:rPr/>
            <w:id w:val="-2040736892"/>
            <w:placeholder>
              <w:docPart w:val="6A083028E5D142F5AA1133387B0DAF08"/>
            </w:placeholder>
            <w:richText/>
            <w:showingPlcHdr/>
            <w:temporary/>
          </w:sdtPr>
          <w:sdtEndPr>
            <w:rPr/>
          </w:sdtEndPr>
          <w:sdtContent>
            <w:tc>
              <w:tcPr>
                <w:tcW w:type="dxa" w:w="5809"/>
                <w:tcBorders/>
              </w:tcPr>
              <w:p>
                <w:pPr>
                  <w:spacing/>
                  <w:rPr/>
                </w:pPr>
                <w:r>
                  <w:rPr>
                    <w:rStyle w:val="Platzhaltertext"/>
                    <w:highlight w:val="lightGray"/>
                  </w:rPr>
                  <w:t xml:space="preserve">Name</w:t>
                </w:r>
              </w:p>
            </w:tc>
          </w:sdtContent>
        </w:sdt>
      </w:tr>
      <w:tr>
        <w:trPr/>
        <w:tc>
          <w:tcPr>
            <w:tcW w:type="dxa" w:w="2835"/>
            <w:tcBorders/>
          </w:tcPr>
          <w:p>
            <w:pPr>
              <w:spacing/>
              <w:rPr/>
            </w:pPr>
            <w:r>
              <w:rPr/>
              <w:t xml:space="preserve">Bauobjekt:</w:t>
            </w:r>
          </w:p>
        </w:tc>
        <w:sdt>
          <w:sdtPr>
            <w:rPr/>
            <w:id w:val="1691490457"/>
            <w:placeholder>
              <w:docPart w:val="BF8861850B4D49ADA9078067DAC18759"/>
            </w:placeholder>
            <w:richText/>
            <w:showingPlcHdr/>
            <w:temporary/>
          </w:sdtPr>
          <w:sdtEndPr>
            <w:rPr/>
          </w:sdtEndPr>
          <w:sdtContent>
            <w:tc>
              <w:tcPr>
                <w:tcW w:type="dxa" w:w="5809"/>
                <w:tcBorders/>
              </w:tcPr>
              <w:p>
                <w:pPr>
                  <w:spacing/>
                  <w:rPr/>
                </w:pPr>
                <w:r>
                  <w:rPr>
                    <w:rStyle w:val="Platzhaltertext"/>
                    <w:highlight w:val="lightGray"/>
                  </w:rPr>
                  <w:t xml:space="preserve">Objekt</w:t>
                </w:r>
              </w:p>
            </w:tc>
          </w:sdtContent>
        </w:sdt>
      </w:tr>
      <w:tr>
        <w:trPr/>
        <w:tc>
          <w:tcPr>
            <w:tcW w:type="dxa" w:w="2835"/>
            <w:tcBorders/>
          </w:tcPr>
          <w:p>
            <w:pPr>
              <w:spacing/>
              <w:rPr/>
            </w:pPr>
            <w:r>
              <w:rPr/>
              <w:t xml:space="preserve">Umfang der Arbeiten:</w:t>
            </w:r>
          </w:p>
        </w:tc>
        <w:sdt>
          <w:sdtPr>
            <w:rPr/>
            <w:id w:val="-371923613"/>
            <w:placeholder>
              <w:docPart w:val="A307E206DDDA4F16B5A2508BFEF27A4B"/>
            </w:placeholder>
            <w:richText/>
            <w:showingPlcHdr/>
            <w:temporary/>
          </w:sdtPr>
          <w:sdtEndPr>
            <w:rPr/>
          </w:sdtEndPr>
          <w:sdtContent>
            <w:tc>
              <w:tcPr>
                <w:tcW w:type="dxa" w:w="5809"/>
                <w:tcBorders/>
              </w:tcPr>
              <w:p>
                <w:pPr>
                  <w:spacing/>
                  <w:rPr/>
                </w:pPr>
                <w:r>
                  <w:rPr>
                    <w:rStyle w:val="Platzhaltertext"/>
                    <w:highlight w:val="lightGray"/>
                  </w:rPr>
                  <w:t xml:space="preserve">Umfang</w:t>
                </w:r>
              </w:p>
            </w:tc>
          </w:sdtContent>
        </w:sdt>
      </w:tr>
      <w:tr>
        <w:trPr/>
        <w:tc>
          <w:tcPr>
            <w:tcW w:type="dxa" w:w="2835"/>
            <w:tcBorders/>
          </w:tcPr>
          <w:p>
            <w:pPr>
              <w:spacing/>
              <w:rPr/>
            </w:pPr>
            <w:r>
              <w:rPr/>
              <w:t xml:space="preserve">Oberbauleitung:</w:t>
            </w:r>
          </w:p>
        </w:tc>
        <w:sdt>
          <w:sdtPr>
            <w:rPr/>
            <w:id w:val="1687481486"/>
            <w:placeholder>
              <w:docPart w:val="429BA8E51CC1473680AED5073C9AB611"/>
            </w:placeholder>
            <w:richText/>
            <w:showingPlcHdr/>
            <w:temporary/>
          </w:sdtPr>
          <w:sdtEndPr>
            <w:rPr/>
          </w:sdtEndPr>
          <w:sdtContent>
            <w:tc>
              <w:tcPr>
                <w:tcW w:type="dxa" w:w="5809"/>
                <w:tcBorders/>
              </w:tcPr>
              <w:p>
                <w:pPr>
                  <w:spacing/>
                  <w:rPr/>
                </w:pPr>
                <w:r>
                  <w:rPr>
                    <w:rStyle w:val="Platzhaltertext"/>
                    <w:highlight w:val="lightGray"/>
                  </w:rPr>
                  <w:t xml:space="preserve">Leitung</w:t>
                </w:r>
              </w:p>
            </w:tc>
          </w:sdtContent>
        </w:sdt>
      </w:tr>
      <w:tr>
        <w:trPr/>
        <w:tc>
          <w:tcPr>
            <w:tcW w:type="dxa" w:w="2835"/>
            <w:tcBorders/>
          </w:tcPr>
          <w:p>
            <w:pPr>
              <w:spacing/>
              <w:rPr/>
            </w:pPr>
            <w:r>
              <w:rPr/>
              <w:t xml:space="preserve">Bauleitung:</w:t>
            </w:r>
          </w:p>
        </w:tc>
        <w:sdt>
          <w:sdtPr>
            <w:rPr/>
            <w:id w:val="1877340121"/>
            <w:placeholder>
              <w:docPart w:val="F86A626BD47944499EEC87BC338F5C67"/>
            </w:placeholder>
            <w:richText/>
            <w:showingPlcHdr/>
            <w:temporary/>
          </w:sdtPr>
          <w:sdtEndPr>
            <w:rPr/>
          </w:sdtEndPr>
          <w:sdtContent>
            <w:tc>
              <w:tcPr>
                <w:tcW w:type="dxa" w:w="5809"/>
                <w:tcBorders/>
              </w:tcPr>
              <w:p>
                <w:pPr>
                  <w:spacing/>
                  <w:rPr/>
                </w:pPr>
                <w:r>
                  <w:rPr>
                    <w:rStyle w:val="Platzhaltertext"/>
                    <w:highlight w:val="lightGray"/>
                  </w:rPr>
                  <w:t xml:space="preserve">Leitung</w:t>
                </w:r>
              </w:p>
            </w:tc>
          </w:sdtContent>
        </w:sdt>
      </w:tr>
      <w:tr>
        <w:trPr/>
        <w:tc>
          <w:tcPr>
            <w:tcW w:type="dxa" w:w="2835"/>
            <w:tcBorders/>
          </w:tcPr>
          <w:p>
            <w:pPr>
              <w:spacing/>
              <w:rPr/>
            </w:pPr>
            <w:r>
              <w:rPr/>
              <w:t xml:space="preserve">Begehung:</w:t>
            </w:r>
          </w:p>
        </w:tc>
        <w:sdt>
          <w:sdtPr>
            <w:rPr/>
            <w:id w:val="-711033743"/>
            <w:placeholder>
              <w:docPart w:val="3D1D70900F254B839B897FDA810F191B"/>
            </w:placeholder>
            <w:richText/>
            <w:showingPlcHdr/>
            <w:temporary/>
          </w:sdtPr>
          <w:sdtEndPr>
            <w:rPr/>
          </w:sdtEndPr>
          <w:sdtContent>
            <w:tc>
              <w:tcPr>
                <w:tcW w:type="dxa" w:w="5809"/>
                <w:tcBorders/>
              </w:tcPr>
              <w:p>
                <w:pPr>
                  <w:spacing/>
                  <w:rPr/>
                </w:pPr>
                <w:r>
                  <w:rPr>
                    <w:rStyle w:val="Platzhaltertext"/>
                    <w:highlight w:val="lightGray"/>
                  </w:rPr>
                  <w:t xml:space="preserve">Begehung</w:t>
                </w:r>
              </w:p>
            </w:tc>
          </w:sdtContent>
        </w:sdt>
      </w:tr>
      <w:tr>
        <w:trPr/>
        <w:tc>
          <w:tcPr>
            <w:tcW w:type="dxa" w:w="2835"/>
            <w:tcBorders/>
          </w:tcPr>
          <w:p>
            <w:pPr>
              <w:spacing/>
              <w:rPr/>
            </w:pPr>
            <w:r>
              <w:rPr/>
              <w:t xml:space="preserve">Eingabetermin:</w:t>
            </w:r>
          </w:p>
        </w:tc>
        <w:tc>
          <w:tcPr>
            <w:tcW w:type="dxa" w:w="5809"/>
            <w:tcBorders/>
          </w:tcPr>
          <w:p>
            <w:pPr>
              <w:spacing/>
              <w:rPr/>
            </w:pPr>
            <w:r>
              <w:rPr/>
              <w:t xml:space="preserve">Dienstag, </w:t>
            </w:r>
            <w:sdt>
              <w:sdtPr>
                <w:rPr/>
                <w:id w:val="-1563554960"/>
                <w:placeholder>
                  <w:docPart w:val="BD5CF66CA0E248638C9D91D422D2E50D"/>
                </w:placeholder>
                <w:showingPlcHdr/>
                <w:date>
                  <w:dateFormat w:val="d. MMMM yyyy"/>
                  <w:lid w:val="de-CH"/>
                  <w:calendar w:val="gregorian"/>
                  <w:storeMappedDataAs w:val="dateTime"/>
                </w:date>
              </w:sdtPr>
              <w:sdtEndPr>
                <w:rPr/>
              </w:sdtEndPr>
              <w:sdtContent>
                <w:r>
                  <w:rPr>
                    <w:rStyle w:val="Platzhaltertext"/>
                    <w:highlight w:val="lightGray"/>
                  </w:rPr>
                  <w:t xml:space="preserve">Datum</w:t>
                </w:r>
              </w:sdtContent>
            </w:sdt>
            <w:r>
              <w:rPr/>
              <w:t xml:space="preserve"> </w:t>
            </w:r>
            <w:r>
              <w:rPr/>
              <w:br/>
            </w:r>
            <w:r>
              <w:rPr/>
              <w:t xml:space="preserve">Angebote müssen mit einem A-Post-Stempel einer offiziellen Poststelle versehen sein. Angebote mit späteren Stempeln werden nicht akzeptiert. Firmeneigene Frankiermaschinen werden nicht anerkannt.</w:t>
            </w:r>
          </w:p>
        </w:tc>
      </w:tr>
      <w:tr>
        <w:trPr/>
        <w:tc>
          <w:tcPr>
            <w:tcW w:type="dxa" w:w="2835"/>
            <w:tcBorders/>
          </w:tcPr>
          <w:p>
            <w:pPr>
              <w:spacing/>
              <w:rPr/>
            </w:pPr>
            <w:r>
              <w:rPr/>
              <w:t xml:space="preserve">Eingabeadresse:</w:t>
            </w:r>
          </w:p>
        </w:tc>
        <w:tc>
          <w:tcPr>
            <w:tcW w:type="dxa" w:w="5809"/>
            <w:tcBorders/>
          </w:tcPr>
          <w:p>
            <w:pPr>
              <w:spacing/>
              <w:rPr/>
            </w:pPr>
            <w:r>
              <w:rPr/>
              <w:t xml:space="preserve">Fachstelle Beschaffungswesen</w:t>
            </w:r>
          </w:p>
          <w:p>
            <w:pPr>
              <w:spacing/>
              <w:rPr/>
            </w:pPr>
            <w:r>
              <w:rPr/>
              <w:t xml:space="preserve">Bundesgasse 33, 3011 Bern</w:t>
            </w:r>
          </w:p>
        </w:tc>
      </w:tr>
      <w:tr>
        <w:trPr/>
        <w:tc>
          <w:tcPr>
            <w:tcW w:type="dxa" w:w="2835"/>
            <w:tcBorders/>
          </w:tcPr>
          <w:p>
            <w:pPr>
              <w:spacing/>
              <w:rPr/>
            </w:pPr>
            <w:r>
              <w:rPr/>
              <w:t xml:space="preserve">Stichwort:</w:t>
            </w:r>
          </w:p>
        </w:tc>
        <w:sdt>
          <w:sdtPr>
            <w:rPr/>
            <w:id w:val="-673958067"/>
            <w:placeholder>
              <w:docPart w:val="85F210E58D944ABAB762857D116E68DB"/>
            </w:placeholder>
            <w:richText/>
            <w:showingPlcHdr/>
            <w:temporary/>
          </w:sdtPr>
          <w:sdtEndPr>
            <w:rPr/>
          </w:sdtEndPr>
          <w:sdtContent>
            <w:tc>
              <w:tcPr>
                <w:tcW w:type="dxa" w:w="5809"/>
                <w:tcBorders/>
              </w:tcPr>
              <w:p>
                <w:pPr>
                  <w:spacing/>
                  <w:rPr/>
                </w:pPr>
                <w:r>
                  <w:rPr>
                    <w:rStyle w:val="Platzhaltertext"/>
                    <w:highlight w:val="lightGray"/>
                  </w:rPr>
                  <w:t xml:space="preserve">Stichworte eingeben</w:t>
                </w:r>
              </w:p>
            </w:tc>
          </w:sdtContent>
        </w:sdt>
      </w:tr>
      <w:tr>
        <w:trPr/>
        <w:tc>
          <w:tcPr>
            <w:tcW w:type="dxa" w:w="2835"/>
            <w:tcBorders/>
          </w:tcPr>
          <w:p>
            <w:pPr>
              <w:spacing/>
              <w:rPr/>
            </w:pPr>
            <w:r>
              <w:rPr/>
              <w:t xml:space="preserve">Projektbeginn:</w:t>
            </w:r>
          </w:p>
        </w:tc>
        <w:sdt>
          <w:sdtPr>
            <w:rPr/>
            <w:id w:val="-242112162"/>
            <w:placeholder>
              <w:docPart w:val="DDE71FCE9B7A49F4A6BFCB88C587672D"/>
            </w:placeholder>
            <w:showingPlcHdr/>
            <w:date>
              <w:dateFormat w:val="dddd, d. MMMM yyyy"/>
              <w:lid w:val="de-CH"/>
              <w:calendar w:val="gregorian"/>
              <w:storeMappedDataAs w:val="dateTime"/>
            </w:date>
          </w:sdtPr>
          <w:sdtEndPr>
            <w:rPr/>
          </w:sdtEndPr>
          <w:sdtContent>
            <w:tc>
              <w:tcPr>
                <w:tcW w:type="dxa" w:w="5809"/>
                <w:tcBorders/>
              </w:tcPr>
              <w:p>
                <w:pPr>
                  <w:spacing/>
                  <w:rPr/>
                </w:pPr>
                <w:r>
                  <w:rPr>
                    <w:rStyle w:val="Platzhaltertext"/>
                    <w:highlight w:val="lightGray"/>
                  </w:rPr>
                  <w:t xml:space="preserve">Beginn</w:t>
                </w:r>
              </w:p>
            </w:tc>
          </w:sdtContent>
        </w:sdt>
      </w:tr>
      <w:tr>
        <w:trPr>
          <w:trHeight w:val="358" w:hRule="atLeast"/>
        </w:trPr>
        <w:tc>
          <w:tcPr>
            <w:tcW w:type="dxa" w:w="2835"/>
            <w:tcBorders/>
          </w:tcPr>
          <w:p>
            <w:pPr>
              <w:spacing/>
              <w:rPr/>
            </w:pPr>
            <w:r>
              <w:rPr/>
              <w:t xml:space="preserve">Projektende:</w:t>
            </w:r>
          </w:p>
        </w:tc>
        <w:sdt>
          <w:sdtPr>
            <w:rPr/>
            <w:id w:val="919755082"/>
            <w:placeholder>
              <w:docPart w:val="4403CBA5BFA84ECA9AC901CEF519D09F"/>
            </w:placeholder>
            <w:showingPlcHdr/>
            <w:date>
              <w:dateFormat w:val="dddd, d. MMMM yyyy"/>
              <w:lid w:val="de-CH"/>
              <w:calendar w:val="gregorian"/>
              <w:storeMappedDataAs w:val="dateTime"/>
            </w:date>
          </w:sdtPr>
          <w:sdtEndPr>
            <w:rPr/>
          </w:sdtEndPr>
          <w:sdtContent>
            <w:tc>
              <w:tcPr>
                <w:tcW w:type="dxa" w:w="5809"/>
                <w:tcBorders/>
              </w:tcPr>
              <w:p>
                <w:pPr>
                  <w:spacing/>
                  <w:rPr/>
                </w:pPr>
                <w:r>
                  <w:rPr>
                    <w:rStyle w:val="Platzhaltertext"/>
                    <w:highlight w:val="lightGray"/>
                  </w:rPr>
                  <w:t xml:space="preserve">Ende</w:t>
                </w:r>
              </w:p>
            </w:tc>
          </w:sdtContent>
        </w:sdt>
      </w:tr>
    </w:tbl>
    <w:p w14:paraId="6AEC9853">
      <w:pPr>
        <w:spacing w:after="0"/>
        <w:rPr/>
      </w:pPr>
    </w:p>
    <w:tbl>
      <w:tblPr>
        <w:tblStyle w:val="Tabellenraster"/>
        <w:tblW w:w="87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57" w:type="dxa"/>
          <w:left w:w="85" w:type="dxa"/>
          <w:bottom w:w="57" w:type="dxa"/>
          <w:right w:w="85" w:type="dxa"/>
        </w:tblCellMar>
        <w:tblLook w:val="04A0" w:firstRow="1" w:lastRow="0" w:firstColumn="1" w:lastColumn="0" w:noHBand="0" w:noVBand="1"/>
      </w:tblPr>
      <w:tblGrid>
        <w:gridCol w:w="2943"/>
        <w:gridCol w:w="1985"/>
        <w:gridCol w:w="686"/>
        <w:gridCol w:w="1157"/>
        <w:gridCol w:w="685"/>
        <w:gridCol w:w="1276"/>
      </w:tblGrid>
      <w:tr>
        <w:trPr/>
        <w:tc>
          <w:tcPr>
            <w:tcW w:type="dxa" w:w="8732"/>
            <w:gridSpan w:val="6"/>
            <w:tcBorders/>
          </w:tcPr>
          <w:p>
            <w:pPr>
              <w:spacing/>
              <w:jc w:val="right"/>
              <w:rPr>
                <w:b/>
              </w:rPr>
            </w:pPr>
            <w:r>
              <w:rPr>
                <w:b/>
              </w:rPr>
              <w:t xml:space="preserve">Bereinigte Eingabesumme</w:t>
            </w:r>
          </w:p>
        </w:tc>
      </w:tr>
      <w:tr>
        <w:trPr/>
        <w:tc>
          <w:tcPr>
            <w:tcW w:type="dxa" w:w="2943"/>
            <w:tcBorders/>
          </w:tcPr>
          <w:p>
            <w:pPr>
              <w:spacing/>
              <w:rPr/>
            </w:pPr>
            <w:r>
              <w:rPr/>
              <w:t xml:space="preserve">Eingabesumme</w:t>
            </w:r>
          </w:p>
        </w:tc>
        <w:tc>
          <w:tcPr>
            <w:tcW w:type="dxa" w:w="1985"/>
            <w:tcBorders/>
          </w:tcPr>
          <w:p>
            <w:pPr>
              <w:spacing/>
              <w:rPr/>
            </w:pPr>
            <w:r>
              <w:rPr/>
              <w:t xml:space="preserve">Brutto</w:t>
            </w:r>
          </w:p>
        </w:tc>
        <w:tc>
          <w:tcPr>
            <w:tcW w:type="dxa" w:w="686"/>
            <w:tcBorders/>
          </w:tcPr>
          <w:p>
            <w:pPr>
              <w:spacing/>
              <w:jc w:val="right"/>
              <w:rPr/>
            </w:pPr>
            <w:r>
              <w:rPr/>
              <w:t xml:space="preserve">Fr.</w:t>
            </w:r>
          </w:p>
        </w:tc>
        <w:tc>
          <w:tcPr>
            <w:tcW w:type="dxa" w:w="1157"/>
            <w:tcBorders/>
          </w:tcPr>
          <w:p>
            <w:pPr>
              <w:spacing/>
              <w:jc w:val="right"/>
              <w:rPr/>
            </w:pP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685"/>
            <w:tcBorders/>
          </w:tcPr>
          <w:p>
            <w:pPr>
              <w:spacing/>
              <w:jc w:val="right"/>
              <w:rPr/>
            </w:pPr>
            <w:r>
              <w:rPr/>
              <w:t xml:space="preserve">Fr.</w:t>
            </w:r>
          </w:p>
        </w:tc>
        <w:tc>
          <w:tcPr>
            <w:tcW w:type="dxa" w:w="1276"/>
            <w:tcBorders/>
          </w:tcPr>
          <w:p>
            <w:pPr>
              <w:spacing/>
              <w:jc w:val="right"/>
              <w:rPr/>
            </w:pPr>
            <w:r>
              <w:rPr/>
              <w:fldChar w:fldCharType="begin">
                <w:ffData>
                  <w:name w:val="Text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943"/>
            <w:tcBorders/>
          </w:tcPr>
          <w:p>
            <w:pPr>
              <w:spacing/>
              <w:rPr/>
            </w:pPr>
          </w:p>
        </w:tc>
        <w:tc>
          <w:tcPr>
            <w:tcW w:type="dxa" w:w="1985"/>
            <w:tcBorders/>
          </w:tcPr>
          <w:p>
            <w:pPr>
              <w:spacing/>
              <w:rPr/>
            </w:pPr>
            <w:r>
              <w:rPr/>
              <w:t xml:space="preserve">Rabatt </w:t>
            </w:r>
            <w:r>
              <w:rPr/>
              <w:fldChar w:fldCharType="begin">
                <w:ffData>
                  <w:name w:val="Text3"/>
                  <w:textInput>
                    <w:type w:val="regular"/>
                    <w:default w:val=""/>
                    <w:format w:val="None"/>
                  </w:textInput>
                </w:ffData>
              </w:fldChar>
            </w:r>
            <w:bookmarkStart w:id="2" w:name="Text3"/>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2"/>
            <w:r>
              <w:rPr/>
              <w:t xml:space="preserve">%</w:t>
            </w:r>
          </w:p>
        </w:tc>
        <w:tc>
          <w:tcPr>
            <w:tcW w:type="dxa" w:w="686"/>
            <w:tcBorders>
              <w:bottom w:val="single" w:color="auto" w:sz="4" w:space="0"/>
            </w:tcBorders>
          </w:tcPr>
          <w:p>
            <w:pPr>
              <w:spacing/>
              <w:jc w:val="right"/>
              <w:rPr/>
            </w:pPr>
            <w:r>
              <w:rPr/>
              <w:t xml:space="preserve">Fr.</w:t>
            </w:r>
          </w:p>
        </w:tc>
        <w:tc>
          <w:tcPr>
            <w:tcW w:type="dxa" w:w="1157"/>
            <w:tcBorders>
              <w:bottom w:val="single" w:color="auto" w:sz="4" w:space="0"/>
            </w:tcBorders>
          </w:tcPr>
          <w:p>
            <w:pPr>
              <w:spacing/>
              <w:jc w:val="right"/>
              <w:rPr/>
            </w:pPr>
            <w:r>
              <w:rPr/>
              <w:t xml:space="preserve">- </w:t>
            </w:r>
            <w:r>
              <w:rPr/>
              <w:fldChar w:fldCharType="begin">
                <w:ffData>
                  <w:name w:val="Text1"/>
                  <w:textInput>
                    <w:type w:val="regular"/>
                    <w:default w:val=""/>
                    <w:format w:val="None"/>
                  </w:textInput>
                </w:ffData>
              </w:fldChar>
            </w:r>
            <w:bookmarkStart w:id="3" w:name="Text1"/>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3"/>
          </w:p>
        </w:tc>
        <w:tc>
          <w:tcPr>
            <w:tcW w:type="dxa" w:w="685"/>
            <w:tcBorders>
              <w:bottom w:val="single" w:color="auto" w:sz="4" w:space="0"/>
            </w:tcBorders>
          </w:tcPr>
          <w:p>
            <w:pPr>
              <w:spacing/>
              <w:jc w:val="right"/>
              <w:rPr/>
            </w:pPr>
            <w:r>
              <w:rPr/>
              <w:t xml:space="preserve">Fr.</w:t>
            </w:r>
          </w:p>
        </w:tc>
        <w:tc>
          <w:tcPr>
            <w:tcW w:type="dxa" w:w="1276"/>
            <w:tcBorders>
              <w:bottom w:val="single" w:color="auto" w:sz="4" w:space="0"/>
            </w:tcBorders>
          </w:tcPr>
          <w:p>
            <w:pPr>
              <w:spacing/>
              <w:jc w:val="right"/>
              <w:rPr/>
            </w:pPr>
            <w:r>
              <w:rPr/>
              <w:t xml:space="preserve">- </w:t>
            </w:r>
            <w:r>
              <w:rPr/>
              <w:fldChar w:fldCharType="begin">
                <w:ffData>
                  <w:name w:val="Text2"/>
                  <w:textInput>
                    <w:type w:val="regular"/>
                    <w:default w:val=""/>
                    <w:format w:val="None"/>
                  </w:textInput>
                </w:ffData>
              </w:fldChar>
            </w:r>
            <w:bookmarkStart w:id="4" w:name="Text2"/>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4"/>
          </w:p>
        </w:tc>
      </w:tr>
      <w:tr>
        <w:trPr/>
        <w:tc>
          <w:tcPr>
            <w:tcW w:type="dxa" w:w="2943"/>
            <w:tcBorders/>
          </w:tcPr>
          <w:p>
            <w:pPr>
              <w:spacing/>
              <w:rPr/>
            </w:pPr>
            <w:r>
              <w:rPr/>
              <w:t xml:space="preserve">Eingabesumme</w:t>
            </w:r>
          </w:p>
        </w:tc>
        <w:tc>
          <w:tcPr>
            <w:tcW w:type="dxa" w:w="1985"/>
            <w:tcBorders/>
          </w:tcPr>
          <w:p>
            <w:pPr>
              <w:spacing/>
              <w:rPr/>
            </w:pPr>
            <w:r>
              <w:rPr/>
              <w:t xml:space="preserve">netto</w:t>
            </w:r>
          </w:p>
        </w:tc>
        <w:tc>
          <w:tcPr>
            <w:tcW w:type="dxa" w:w="686"/>
            <w:tcBorders>
              <w:top w:val="single" w:color="auto" w:sz="4" w:space="0"/>
            </w:tcBorders>
          </w:tcPr>
          <w:p>
            <w:pPr>
              <w:spacing/>
              <w:jc w:val="right"/>
              <w:rPr/>
            </w:pPr>
            <w:r>
              <w:rPr/>
              <w:t xml:space="preserve">Fr.</w:t>
            </w:r>
          </w:p>
        </w:tc>
        <w:tc>
          <w:tcPr>
            <w:tcW w:type="dxa" w:w="1157"/>
            <w:tcBorders>
              <w:top w:val="single" w:color="auto" w:sz="4" w:space="0"/>
            </w:tcBorders>
          </w:tcPr>
          <w:p>
            <w:pPr>
              <w:spacing/>
              <w:jc w:val="right"/>
              <w:rPr/>
            </w:pP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685"/>
            <w:tcBorders>
              <w:top w:val="single" w:color="auto" w:sz="4" w:space="0"/>
            </w:tcBorders>
          </w:tcPr>
          <w:p>
            <w:pPr>
              <w:spacing/>
              <w:jc w:val="right"/>
              <w:rPr/>
            </w:pPr>
            <w:r>
              <w:rPr/>
              <w:t xml:space="preserve">Fr.</w:t>
            </w:r>
          </w:p>
        </w:tc>
        <w:tc>
          <w:tcPr>
            <w:tcW w:type="dxa" w:w="1276"/>
            <w:tcBorders>
              <w:top w:val="single" w:color="auto" w:sz="4" w:space="0"/>
            </w:tcBorders>
          </w:tcPr>
          <w:p>
            <w:pPr>
              <w:spacing/>
              <w:jc w:val="right"/>
              <w:rPr/>
            </w:pPr>
            <w:r>
              <w:rPr/>
              <w:fldChar w:fldCharType="begin">
                <w:ffData>
                  <w:name w:val="Text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c>
          <w:tcPr>
            <w:tcW w:type="dxa" w:w="2943"/>
            <w:tcBorders/>
          </w:tcPr>
          <w:p>
            <w:pPr>
              <w:spacing/>
              <w:rPr/>
            </w:pPr>
            <w:r>
              <w:rPr/>
              <w:t xml:space="preserve">Mehrwertsteuer</w:t>
            </w:r>
          </w:p>
        </w:tc>
        <w:tc>
          <w:tcPr>
            <w:tcW w:type="dxa" w:w="1985"/>
            <w:tcBorders/>
          </w:tcPr>
          <w:p>
            <w:pPr>
              <w:spacing/>
              <w:rPr/>
            </w:pPr>
            <w:r>
              <w:rPr/>
              <w:fldChar w:fldCharType="begin">
                <w:ffData>
                  <w:name w:val="Text5"/>
                  <w:textInput>
                    <w:type w:val="regular"/>
                    <w:default w:val=""/>
                    <w:format w:val="None"/>
                  </w:textInput>
                </w:ffData>
              </w:fldChar>
            </w:r>
            <w:bookmarkStart w:id="5" w:name="Text5"/>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5"/>
            <w:r>
              <w:rPr/>
              <w:t xml:space="preserve">%</w:t>
            </w:r>
          </w:p>
        </w:tc>
        <w:tc>
          <w:tcPr>
            <w:tcW w:type="dxa" w:w="686"/>
            <w:tcBorders>
              <w:bottom w:val="single" w:color="auto" w:sz="4" w:space="0"/>
            </w:tcBorders>
          </w:tcPr>
          <w:p>
            <w:pPr>
              <w:spacing/>
              <w:jc w:val="right"/>
              <w:rPr/>
            </w:pPr>
            <w:r>
              <w:rPr/>
              <w:t xml:space="preserve">Fr.</w:t>
            </w:r>
          </w:p>
        </w:tc>
        <w:tc>
          <w:tcPr>
            <w:tcW w:type="dxa" w:w="1157"/>
            <w:tcBorders>
              <w:bottom w:val="single" w:color="auto" w:sz="4" w:space="0"/>
            </w:tcBorders>
          </w:tcPr>
          <w:p>
            <w:pPr>
              <w:spacing/>
              <w:jc w:val="right"/>
              <w:rPr/>
            </w:pPr>
            <w:r>
              <w:rPr/>
              <w:t xml:space="preserve">+ </w:t>
            </w: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685"/>
            <w:tcBorders>
              <w:bottom w:val="single" w:color="auto" w:sz="4" w:space="0"/>
            </w:tcBorders>
          </w:tcPr>
          <w:p>
            <w:pPr>
              <w:spacing/>
              <w:jc w:val="right"/>
              <w:rPr/>
            </w:pPr>
            <w:r>
              <w:rPr/>
              <w:t xml:space="preserve">Fr.</w:t>
            </w:r>
          </w:p>
        </w:tc>
        <w:tc>
          <w:tcPr>
            <w:tcW w:type="dxa" w:w="1276"/>
            <w:tcBorders>
              <w:bottom w:val="single" w:color="auto" w:sz="4" w:space="0"/>
            </w:tcBorders>
          </w:tcPr>
          <w:p>
            <w:pPr>
              <w:spacing/>
              <w:jc w:val="right"/>
              <w:rPr/>
            </w:pPr>
            <w:r>
              <w:rPr/>
              <w:t xml:space="preserve">+ </w:t>
            </w:r>
            <w:r>
              <w:rPr/>
              <w:fldChar w:fldCharType="begin">
                <w:ffData>
                  <w:name w:val="Text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r>
        <w:trPr>
          <w:trHeight w:val="329" w:hRule="atLeast"/>
        </w:trPr>
        <w:tc>
          <w:tcPr>
            <w:tcW w:type="dxa" w:w="4928"/>
            <w:gridSpan w:val="2"/>
            <w:tcBorders/>
          </w:tcPr>
          <w:p>
            <w:pPr>
              <w:spacing/>
              <w:rPr/>
            </w:pPr>
            <w:r>
              <w:rPr/>
              <w:t xml:space="preserve">Eingabesumme netto inkl. MwSt.</w:t>
            </w:r>
          </w:p>
        </w:tc>
        <w:tc>
          <w:tcPr>
            <w:tcW w:type="dxa" w:w="686"/>
            <w:tcBorders>
              <w:top w:val="single" w:color="auto" w:sz="4" w:space="0"/>
              <w:bottom w:val="double" w:color="auto" w:sz="4" w:space="0"/>
            </w:tcBorders>
          </w:tcPr>
          <w:p>
            <w:pPr>
              <w:spacing/>
              <w:jc w:val="right"/>
              <w:rPr/>
            </w:pPr>
            <w:r>
              <w:rPr/>
              <w:t xml:space="preserve">Fr.</w:t>
            </w:r>
          </w:p>
        </w:tc>
        <w:tc>
          <w:tcPr>
            <w:tcW w:type="dxa" w:w="1157"/>
            <w:tcBorders>
              <w:top w:val="single" w:color="auto" w:sz="4" w:space="0"/>
              <w:bottom w:val="double" w:color="auto" w:sz="4" w:space="0"/>
            </w:tcBorders>
          </w:tcPr>
          <w:p>
            <w:pPr>
              <w:spacing/>
              <w:jc w:val="right"/>
              <w:rPr/>
            </w:pPr>
            <w:r>
              <w:rPr/>
              <w:fldChar w:fldCharType="begin">
                <w:ffData>
                  <w:name w:val="Text1"/>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685"/>
            <w:tcBorders>
              <w:top w:val="single" w:color="auto" w:sz="4" w:space="0"/>
              <w:bottom w:val="double" w:color="auto" w:sz="4" w:space="0"/>
            </w:tcBorders>
          </w:tcPr>
          <w:p>
            <w:pPr>
              <w:spacing/>
              <w:jc w:val="right"/>
              <w:rPr/>
            </w:pPr>
            <w:r>
              <w:rPr/>
              <w:t xml:space="preserve">Fr.</w:t>
            </w:r>
          </w:p>
        </w:tc>
        <w:tc>
          <w:tcPr>
            <w:tcW w:type="dxa" w:w="1276"/>
            <w:tcBorders>
              <w:top w:val="single" w:color="auto" w:sz="4" w:space="0"/>
              <w:bottom w:val="double" w:color="auto" w:sz="4" w:space="0"/>
            </w:tcBorders>
          </w:tcPr>
          <w:p>
            <w:pPr>
              <w:spacing/>
              <w:jc w:val="right"/>
              <w:rPr/>
            </w:pPr>
            <w:r>
              <w:rPr/>
              <w:fldChar w:fldCharType="begin">
                <w:ffData>
                  <w:name w:val="Text2"/>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r>
    </w:tbl>
    <w:p w14:paraId="248D030C">
      <w:pPr>
        <w:spacing w:after="0"/>
        <w:rPr/>
      </w:pPr>
    </w:p>
    <w:p w14:paraId="50BABC73">
      <w:pPr>
        <w:spacing w:after="0"/>
        <w:rPr/>
      </w:pPr>
    </w:p>
    <w:p w14:paraId="26DC607F">
      <w:pPr>
        <w:spacing w:after="0"/>
        <w:rPr/>
      </w:pPr>
    </w:p>
    <w:p w14:paraId="6F6E9E02">
      <w:pPr>
        <w:spacing w:after="0"/>
        <w:rPr/>
      </w:pPr>
      <w:r>
        <w:rPr/>
        <w:t xml:space="preserve">Es sind Netto-Offerten einzureichen. Skontoabzüge sind nicht zulässig, diese sind direkt in die Rabatte zu inkludieren. Nicht fristgerecht oder unvollständig eingereichte Angebote werden vom Wettbewerb ausgeschlossen. Offerten mit Preisabsprachen werden nicht berücksichtigt. Der Zuschlag erfolgt auf Grund des Angebots.</w:t>
      </w:r>
    </w:p>
    <w:p w14:paraId="01B0A393">
      <w:pPr>
        <w:spacing w:after="0"/>
        <w:rPr/>
      </w:pPr>
    </w:p>
    <w:p w14:paraId="707FE0CB">
      <w:pPr>
        <w:spacing w:after="0"/>
        <w:rPr/>
      </w:pPr>
    </w:p>
    <w:tbl>
      <w:tblPr>
        <w:tblStyle w:val="TBATabellenrasterohneRahmenlinien"/>
        <w:tblW w:w="8644" w:type="dxa"/>
        <w:tblLayout w:type="fixed"/>
        <w:tblCellMar>
          <w:top w:w="57" w:type="dxa"/>
          <w:bottom w:w="57" w:type="dxa"/>
        </w:tblCellMar>
        <w:tblLook w:val="04A0" w:firstRow="1" w:lastRow="0" w:firstColumn="1" w:lastColumn="0" w:noHBand="0" w:noVBand="1"/>
      </w:tblPr>
      <w:tblGrid>
        <w:gridCol w:w="2881"/>
        <w:gridCol w:w="2881"/>
        <w:gridCol w:w="2882"/>
      </w:tblGrid>
      <w:tr>
        <w:trPr/>
        <w:tc>
          <w:tcPr>
            <w:tcW w:type="dxa" w:w="2881"/>
            <w:tcBorders/>
          </w:tcPr>
          <w:p>
            <w:pPr>
              <w:spacing/>
              <w:rPr/>
            </w:pPr>
            <w:r>
              <w:rPr/>
              <w:t xml:space="preserve">kontrolliert:</w:t>
            </w:r>
          </w:p>
        </w:tc>
        <w:tc>
          <w:tcPr>
            <w:tcW w:type="dxa" w:w="5763"/>
            <w:gridSpan w:val="2"/>
            <w:tcBorders/>
          </w:tcPr>
          <w:p>
            <w:pPr>
              <w:spacing/>
              <w:rPr/>
            </w:pPr>
            <w:r>
              <w:rPr/>
              <w:fldChar w:fldCharType="begin">
                <w:ffData>
                  <w:name w:val="Text6"/>
                  <w:textInput>
                    <w:type w:val="regular"/>
                    <w:default w:val=""/>
                    <w:format w:val="None"/>
                  </w:textInput>
                </w:ffData>
              </w:fldChar>
            </w:r>
            <w:bookmarkStart w:id="6" w:name="Text6"/>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bookmarkEnd w:id="6"/>
          </w:p>
        </w:tc>
      </w:tr>
      <w:tr>
        <w:trPr/>
        <w:tc>
          <w:tcPr>
            <w:tcW w:type="dxa" w:w="2881"/>
            <w:tcBorders/>
          </w:tcPr>
          <w:p>
            <w:pPr>
              <w:spacing/>
              <w:rPr>
                <w:b/>
              </w:rPr>
            </w:pPr>
            <w:r>
              <w:rPr>
                <w:b/>
                <w:sz w:val="22"/>
              </w:rPr>
              <w:t xml:space="preserve">Unternehmung:</w:t>
            </w:r>
          </w:p>
        </w:tc>
        <w:tc>
          <w:tcPr>
            <w:tcW w:type="dxa" w:w="2881"/>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2882"/>
            <w:tcBorders/>
          </w:tcPr>
          <w:p>
            <w:pPr>
              <w:spacing/>
              <w:rPr>
                <w:b/>
              </w:rPr>
            </w:pPr>
            <w:r>
              <w:rPr>
                <w:b/>
                <w:sz w:val="22"/>
              </w:rPr>
              <w:t xml:space="preserve">Stempel und Unterschrift:</w:t>
            </w:r>
          </w:p>
        </w:tc>
      </w:tr>
      <w:tr>
        <w:trPr/>
        <w:tc>
          <w:tcPr>
            <w:tcW w:type="dxa" w:w="2881"/>
            <w:tcBorders/>
          </w:tcPr>
          <w:p>
            <w:pPr>
              <w:spacing/>
              <w:rPr/>
            </w:pPr>
            <w:r>
              <w:rPr/>
              <w:t xml:space="preserve">Ort und Datum:</w:t>
            </w:r>
          </w:p>
        </w:tc>
        <w:tc>
          <w:tcPr>
            <w:tcW w:type="dxa" w:w="2881"/>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2882"/>
            <w:vMerge w:val="restart"/>
            <w:tcBorders/>
          </w:tcPr>
          <w:p>
            <w:pPr>
              <w:spacing/>
              <w:rPr/>
            </w:pPr>
          </w:p>
        </w:tc>
      </w:tr>
      <w:tr>
        <w:trPr/>
        <w:tc>
          <w:tcPr>
            <w:tcW w:type="dxa" w:w="2881"/>
            <w:tcBorders/>
          </w:tcPr>
          <w:p>
            <w:pPr>
              <w:spacing/>
              <w:rPr/>
            </w:pPr>
            <w:r>
              <w:rPr/>
              <w:t xml:space="preserve">Telefon:</w:t>
            </w:r>
          </w:p>
        </w:tc>
        <w:tc>
          <w:tcPr>
            <w:tcW w:type="dxa" w:w="2881"/>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2882"/>
            <w:vMerge w:val="continue"/>
            <w:tcBorders/>
          </w:tcPr>
          <w:p>
            <w:pPr>
              <w:spacing/>
              <w:rPr/>
            </w:pPr>
          </w:p>
        </w:tc>
      </w:tr>
      <w:tr>
        <w:trPr>
          <w:trHeight w:val="311" w:hRule="atLeast"/>
        </w:trPr>
        <w:tc>
          <w:tcPr>
            <w:tcW w:type="dxa" w:w="2881"/>
            <w:tcBorders/>
          </w:tcPr>
          <w:p>
            <w:pPr>
              <w:spacing/>
              <w:rPr/>
            </w:pPr>
            <w:r>
              <w:rPr/>
              <w:t xml:space="preserve">Sachbearbeiter:</w:t>
            </w:r>
          </w:p>
        </w:tc>
        <w:tc>
          <w:tcPr>
            <w:tcW w:type="dxa" w:w="2881"/>
            <w:tcBorders/>
          </w:tcPr>
          <w:p>
            <w:pPr>
              <w:spacing/>
              <w:rPr/>
            </w:pPr>
            <w:r>
              <w:rPr/>
              <w:fldChar w:fldCharType="begin">
                <w:ffData>
                  <w:name w:val="Text6"/>
                  <w:textInput>
                    <w:type w:val="regular"/>
                    <w:default w:val=""/>
                    <w:format w:val="None"/>
                  </w:textInput>
                </w:ffData>
              </w:fldChar>
            </w:r>
            <w:r>
              <w:rPr/>
              <w:t xml:space="preserve"> FORMTEXT </w:t>
            </w:r>
            <w:r>
              <w:rPr/>
              <w:fldChar w:fldCharType="separate"/>
            </w:r>
            <w:r>
              <w:rPr>
                <w:noProof/>
              </w:rPr>
              <w:t xml:space="preserve"> </w:t>
            </w:r>
            <w:r>
              <w:rPr>
                <w:noProof/>
              </w:rPr>
              <w:t xml:space="preserve"> </w:t>
            </w:r>
            <w:r>
              <w:rPr>
                <w:noProof/>
              </w:rPr>
              <w:t xml:space="preserve"> </w:t>
            </w:r>
            <w:r>
              <w:rPr>
                <w:noProof/>
              </w:rPr>
              <w:t xml:space="preserve"> </w:t>
            </w:r>
            <w:r>
              <w:rPr>
                <w:noProof/>
              </w:rPr>
              <w:t xml:space="preserve"> </w:t>
            </w:r>
            <w:r>
              <w:rPr/>
              <w:fldChar w:fldCharType="end"/>
            </w:r>
          </w:p>
        </w:tc>
        <w:tc>
          <w:tcPr>
            <w:tcW w:type="dxa" w:w="2882"/>
            <w:vMerge w:val="continue"/>
            <w:tcBorders/>
          </w:tcPr>
          <w:p>
            <w:pPr>
              <w:spacing/>
              <w:rPr/>
            </w:pPr>
          </w:p>
        </w:tc>
      </w:tr>
    </w:tbl>
    <w:p w14:paraId="5084DD1A">
      <w:pPr>
        <w:spacing/>
        <w:rPr/>
      </w:pPr>
    </w:p>
    <w:sectPr>
      <w:headerReference w:type="first" r:id="rId1"/>
      <w:footerReference w:type="first" r:id="rId2"/>
      <w:headerReference w:type="default" r:id="rId3"/>
      <w:footerReference w:type="default" r:id="rId4"/>
      <w:type w:val="continuous"/>
      <w:pgSz w:w="11907" w:h="16840"/>
      <w:pgMar w:top="1701" w:right="1418" w:bottom="1474" w:left="1985" w:header="397" w:footer="397" w:gutter="0"/>
      <w:pgBorders/>
      <w:pgNumType w:fmt="decimal"/>
      <w:cols w:num="1" w:equalWidth="1"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charset w:val="0"/>
    <w:family w:val="roman"/>
    <w:pitch w:val="variable"/>
    <w:sig w:usb0="E0002EFF" w:usb1="C000785B" w:usb2="00000009" w:usb3="00000000" w:csb0="000001FF" w:csb1="00000000"/>
  </w:font>
  <w:font w:name="Arial">
    <w:charset w:val="0"/>
    <w:family w:val="swiss"/>
    <w:pitch w:val="variable"/>
    <w:sig w:usb0="E0002EFF" w:usb1="C000785B" w:usb2="00000009" w:usb3="00000000" w:csb0="000001FF" w:csb1="00000000"/>
  </w:font>
  <w:font w:name="Courier New">
    <w:charset w:val="0"/>
    <w:family w:val="modern"/>
    <w:pitch w:val="fixed"/>
    <w:sig w:usb0="E0002EFF" w:usb1="C0007843" w:usb2="00000009" w:usb3="00000000" w:csb0="000001FF" w:csb1="00000000"/>
  </w:font>
  <w:font w:name="Wingdings">
    <w:charset w:val="2"/>
    <w:family w:val="auto"/>
    <w:pitch w:val="variable"/>
    <w:sig w:usb0="00000000" w:usb1="10000000" w:usb2="00000000" w:usb3="00000000" w:csb0="80000000" w:csb1="00000000"/>
  </w:font>
  <w:font w:name="Symbol">
    <w:charset w:val="2"/>
    <w:family w:val="roman"/>
    <w:pitch w:val="variable"/>
    <w:sig w:usb0="00000000" w:usb1="10000000" w:usb2="00000000" w:usb3="00000000" w:csb0="80000000" w:csb1="00000000"/>
  </w:font>
  <w:font w:name="Tahoma">
    <w:charset w:val="0"/>
    <w:family w:val="swiss"/>
    <w:pitch w:val="variable"/>
    <w:sig w:usb0="E1002EFF" w:usb1="C000605B" w:usb2="00000029" w:usb3="00000000" w:csb0="000101FF" w:csb1="00000000"/>
  </w:font>
</w:fonts>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50480063">
    <w:pPr>
      <w:pStyle w:val="Fuzeile"/>
      <w:spacing/>
      <w:rPr/>
    </w:pPr>
    <w:r>
      <w:rPr/>
      <w:fldChar w:fldCharType="begin"/>
    </w:r>
    <w:r>
      <w:rPr/>
      <w:instrText xml:space="preserve"> FILENAME   \* MERGEFORMAT </w:instrText>
    </w:r>
    <w:r>
      <w:rPr/>
      <w:fldChar w:fldCharType="separate"/>
    </w:r>
    <w:r>
      <w:rPr>
        <w:noProof/>
      </w:rPr>
      <w:t xml:space="preserve">961.060.V_Deckblatt_Angebotsformular_V3.0.docx</w:t>
    </w:r>
    <w:r>
      <w:rPr/>
      <w:fldChar w:fldCharType="end"/>
    </w:r>
    <w:r>
      <w:rPr/>
      <w:ptab w:relativeTo="margin" w:alignment="right" w:leader="none"/>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p w14:paraId="303FD9CA">
    <w:pPr>
      <w:pStyle w:val="Fuzeile"/>
      <w:spacing/>
      <w:rPr/>
    </w:pPr>
    <w:r>
      <w:rPr/>
      <w:fldChar w:fldCharType="begin"/>
    </w:r>
    <w:r>
      <w:rPr/>
      <w:instrText xml:space="preserve"> FILENAME   \* MERGEFORMAT </w:instrText>
    </w:r>
    <w:r>
      <w:rPr/>
      <w:fldChar w:fldCharType="separate"/>
    </w:r>
    <w:r>
      <w:rPr>
        <w:noProof/>
      </w:rPr>
      <w:t xml:space="preserve">Dokument1</w:t>
    </w:r>
    <w:r>
      <w:rPr/>
      <w:fldChar w:fldCharType="end"/>
    </w:r>
    <w:r>
      <w:rPr/>
      <w:ptab w:relativeTo="margin" w:alignment="right" w:leader="none"/>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30"/>
      <w:gridCol w:w="4174"/>
    </w:tblGrid>
    <w:tr>
      <w:trPr>
        <w:trHeight w:val="714" w:hRule="atLeast"/>
      </w:trPr>
      <w:tc>
        <w:tcPr>
          <w:tcW w:type="dxa" w:w="4536"/>
          <w:tcBorders/>
          <w:vAlign w:val="bottom"/>
        </w:tcPr>
        <w:p>
          <w:pPr>
            <w:pStyle w:val="Untertitel"/>
            <w:spacing w:after="0"/>
            <w:rPr/>
          </w:pPr>
        </w:p>
      </w:tc>
      <w:tc>
        <w:tcPr>
          <w:tcW w:type="dxa" w:w="4301"/>
          <w:tcBorders/>
        </w:tcPr>
        <w:p>
          <w:pPr>
            <w:pStyle w:val="Kopfzeile"/>
            <w:spacing/>
            <w:rPr/>
          </w:pPr>
          <w:r>
            <w:rPr>
              <w:noProof/>
            </w:rPr>
            <w:drawing>
              <wp:inline>
                <wp:extent cx="959797" cy="435600"/>
                <wp:effectExtent xmlns:wp="http://schemas.openxmlformats.org/drawingml/2006/wordprocessingDrawing" l="0" t="0" r="0" b="3175"/>
                <wp:docPr id="1" name="Grafik 1"/>
                <wp:cNvGraphicFramePr>
                  <a:graphicFrameLocks noChangeAspect="1"/>
                </wp:cNvGraphicFramePr>
                <a:graphic>
                  <a:graphicData uri="http://schemas.openxmlformats.org/drawingml/2006/picture">
                    <pic:pic>
                      <pic:nvPicPr>
                        <pic:cNvPr id="0" name="" descr=""/>
                        <pic:cNvPicPr>
                          <a:picLocks noChangeAspect="1" noChangeArrowheads="1"/>
                        </pic:cNvPicPr>
                      </pic:nvPicPr>
                      <pic:blipFill>
                        <a:blip r:embed="rId5"/>
                        <a:srcRect/>
                        <a:stretch>
                          <a:fillRect/>
                        </a:stretch>
                      </pic:blipFill>
                      <pic:spPr bwMode="auto">
                        <a:xfrm>
                          <a:off x="0" y="0"/>
                          <a:ext cx="959797" cy="435600"/>
                        </a:xfrm>
                        <a:prstGeom prst="rect">
                          <a:avLst/>
                        </a:prstGeom>
                      </pic:spPr>
                    </pic:pic>
                  </a:graphicData>
                </a:graphic>
              </wp:inline>
            </w:drawing>
          </w:r>
        </w:p>
      </w:tc>
    </w:tr>
  </w:tbl>
  <w:p w14:paraId="47236A27">
    <w:pPr>
      <w:pStyle w:val="Kopfzeile"/>
      <w:spacing/>
      <w:rPr/>
    </w:pP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http://schemas.openxmlformats.org/wordprocessingml/2006/main" ve:Ignorable="w14 w15 wp14">
  <w:tbl>
    <w:tblPr>
      <w:tblStyle w:val="TBATabellenrasterohneRahmenlinien"/>
      <w:tblW w:w="0" w:type="auto"/>
      <w:tblLook w:val="04A0" w:firstRow="1" w:lastRow="0" w:firstColumn="1" w:lastColumn="0" w:noHBand="0" w:noVBand="1"/>
    </w:tblPr>
    <w:tblGrid>
      <w:gridCol w:w="4365"/>
      <w:gridCol w:w="4139"/>
    </w:tblGrid>
    <w:tr>
      <w:trPr>
        <w:trHeight w:val="714" w:hRule="atLeast"/>
      </w:trPr>
      <w:tc>
        <w:tcPr>
          <w:tcW w:type="dxa" w:w="4536"/>
          <w:tcBorders/>
          <w:vAlign w:val="bottom"/>
        </w:tcPr>
        <w:p>
          <w:pPr>
            <w:pStyle w:val="Untertitel"/>
            <w:spacing w:after="0"/>
            <w:rPr/>
          </w:pPr>
        </w:p>
      </w:tc>
      <w:tc>
        <w:tcPr>
          <w:tcW w:type="dxa" w:w="4301"/>
          <w:tcBorders/>
        </w:tcPr>
        <w:p>
          <w:pPr>
            <w:pStyle w:val="Kopfzeile"/>
            <w:spacing/>
            <w:rPr/>
          </w:pPr>
        </w:p>
      </w:tc>
    </w:tr>
  </w:tbl>
  <w:p w14:paraId="2538E565">
    <w:pPr>
      <w:pStyle w:val="Kopfzeile"/>
      <w:spacing/>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77D29"/>
    <w:styleLink w:val="TABListeNummern"/>
    <w:lvl w:ilvl="0">
      <w:start w:val="1"/>
      <w:numFmt w:val="decimal"/>
      <w:suff w:val="tab"/>
      <w:lvlText w:val="%1."/>
      <w:pPr>
        <w:spacing/>
        <w:ind w:left="454" w:hanging="454"/>
      </w:pPr>
      <w:rPr>
        <w:rFonts w:hint="default"/>
      </w:rPr>
    </w:lvl>
    <w:lvl w:ilvl="1">
      <w:start w:val="1"/>
      <w:numFmt w:val="decimal"/>
      <w:suff w:val="tab"/>
      <w:lvlText w:val="%1.%2."/>
      <w:pPr>
        <w:spacing/>
        <w:ind w:left="1021" w:hanging="567"/>
      </w:pPr>
      <w:rPr>
        <w:rFonts w:hint="default"/>
      </w:rPr>
    </w:lvl>
    <w:lvl w:ilvl="2">
      <w:start w:val="1"/>
      <w:numFmt w:val="decimal"/>
      <w:suff w:val="tab"/>
      <w:lvlText w:val="%1.%2.%3."/>
      <w:pPr>
        <w:spacing/>
        <w:ind w:left="1814" w:hanging="793"/>
      </w:pPr>
      <w:rPr>
        <w:rFonts w:hint="default"/>
      </w:rPr>
    </w:lvl>
    <w:lvl w:ilvl="3">
      <w:start w:val="1"/>
      <w:numFmt w:val="decimal"/>
      <w:suff w:val="tab"/>
      <w:lvlText w:val="%1.%2.%3.%4."/>
      <w:pPr>
        <w:spacing/>
        <w:ind w:left="2835" w:hanging="1021"/>
      </w:pPr>
      <w:rPr>
        <w:rFonts w:hint="default"/>
      </w:rPr>
    </w:lvl>
    <w:lvl w:ilvl="4">
      <w:start w:val="1"/>
      <w:numFmt w:val="decimal"/>
      <w:suff w:val="tab"/>
      <w:lvlText w:val="%1.%2.%3.%4.%5."/>
      <w:pPr>
        <w:spacing/>
        <w:ind w:left="1882" w:hanging="454"/>
      </w:pPr>
      <w:rPr>
        <w:rFonts w:hint="default"/>
      </w:rPr>
    </w:lvl>
    <w:lvl w:ilvl="5">
      <w:start w:val="1"/>
      <w:numFmt w:val="decimal"/>
      <w:suff w:val="tab"/>
      <w:lvlText w:val="%1.%2.%3.%4.%5.%6."/>
      <w:pPr>
        <w:spacing/>
        <w:ind w:left="2239" w:hanging="454"/>
      </w:pPr>
      <w:rPr>
        <w:rFonts w:hint="default"/>
      </w:rPr>
    </w:lvl>
    <w:lvl w:ilvl="6">
      <w:start w:val="1"/>
      <w:numFmt w:val="decimal"/>
      <w:suff w:val="tab"/>
      <w:lvlText w:val="%1.%2.%3.%4.%5.%6.%7."/>
      <w:pPr>
        <w:spacing/>
        <w:ind w:left="2596" w:hanging="454"/>
      </w:pPr>
      <w:rPr>
        <w:rFonts w:hint="default"/>
      </w:rPr>
    </w:lvl>
    <w:lvl w:ilvl="7">
      <w:start w:val="1"/>
      <w:numFmt w:val="decimal"/>
      <w:suff w:val="tab"/>
      <w:lvlText w:val="%1.%2.%3.%4.%5.%6.%7.%8."/>
      <w:pPr>
        <w:spacing/>
        <w:ind w:left="2953" w:hanging="454"/>
      </w:pPr>
      <w:rPr>
        <w:rFonts w:hint="default"/>
      </w:rPr>
    </w:lvl>
    <w:lvl w:ilvl="8">
      <w:start w:val="1"/>
      <w:numFmt w:val="decimal"/>
      <w:suff w:val="tab"/>
      <w:lvlText w:val="%1.%2.%3.%4.%5.%6.%7.%8.%9."/>
      <w:pPr>
        <w:spacing/>
        <w:ind w:left="3310" w:hanging="454"/>
      </w:pPr>
      <w:rPr>
        <w:rFonts w:hint="default"/>
      </w:rPr>
    </w:lvl>
  </w:abstractNum>
  <w:abstractNum w:abstractNumId="1">
    <w:nsid w:val="0B295645"/>
    <w:lvl w:ilvl="0">
      <w:start w:val="1"/>
      <w:numFmt w:val="decimal"/>
      <w:suff w:val="tab"/>
      <w:lvlText w:val="%1."/>
      <w:pPr>
        <w:spacing/>
        <w:ind w:left="357" w:hanging="357"/>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2">
    <w:nsid w:val="164D4016"/>
    <w:styleLink w:val="TABListeNummerAlphabet"/>
    <w:lvl w:ilvl="0">
      <w:start w:val="1"/>
      <w:numFmt w:val="decimal"/>
      <w:suff w:val="tab"/>
      <w:lvlText w:val="%1."/>
      <w:pPr>
        <w:spacing/>
        <w:ind w:left="340" w:hanging="340"/>
      </w:pPr>
      <w:rPr>
        <w:rFonts w:hint="default"/>
      </w:rPr>
    </w:lvl>
    <w:lvl w:ilvl="1">
      <w:start w:val="1"/>
      <w:numFmt w:val="lowerLetter"/>
      <w:suff w:val="tab"/>
      <w:lvlText w:val="%2."/>
      <w:pPr>
        <w:spacing/>
        <w:ind w:left="680" w:hanging="340"/>
      </w:pPr>
      <w:rPr>
        <w:rFonts w:hint="default"/>
      </w:rPr>
    </w:lvl>
    <w:lvl w:ilvl="2">
      <w:start w:val="1"/>
      <w:numFmt w:val="lowerRoman"/>
      <w:suff w:val="tab"/>
      <w:lvlText w:val="%3)"/>
      <w:pPr>
        <w:spacing/>
        <w:ind w:left="1080" w:hanging="360"/>
      </w:pPr>
      <w:rPr>
        <w:rFonts w:hint="default"/>
      </w:rPr>
    </w:lvl>
    <w:lvl w:ilvl="3">
      <w:start w:val="1"/>
      <w:numFmt w:val="decimal"/>
      <w:suff w:val="tab"/>
      <w:lvlText w:val="(%4)"/>
      <w:pPr>
        <w:spacing/>
        <w:ind w:left="1440" w:hanging="360"/>
      </w:pPr>
      <w:rPr>
        <w:rFonts w:hint="default"/>
      </w:rPr>
    </w:lvl>
    <w:lvl w:ilvl="4">
      <w:start w:val="1"/>
      <w:numFmt w:val="lowerLetter"/>
      <w:suff w:val="tab"/>
      <w:lvlText w:val="(%5)"/>
      <w:pPr>
        <w:spacing/>
        <w:ind w:left="1800" w:hanging="360"/>
      </w:pPr>
      <w:rPr>
        <w:rFonts w:hint="default"/>
      </w:rPr>
    </w:lvl>
    <w:lvl w:ilvl="5">
      <w:start w:val="1"/>
      <w:numFmt w:val="lowerRoman"/>
      <w:suff w:val="tab"/>
      <w:lvlText w:val="(%6)"/>
      <w:pPr>
        <w:spacing/>
        <w:ind w:left="2160" w:hanging="360"/>
      </w:pPr>
      <w:rPr>
        <w:rFonts w:hint="default"/>
      </w:rPr>
    </w:lvl>
    <w:lvl w:ilvl="6">
      <w:start w:val="1"/>
      <w:numFmt w:val="decimal"/>
      <w:suff w:val="tab"/>
      <w:lvlText w:val="%7."/>
      <w:pPr>
        <w:spacing/>
        <w:ind w:left="2520" w:hanging="360"/>
      </w:pPr>
      <w:rPr>
        <w:rFonts w:hint="default"/>
      </w:rPr>
    </w:lvl>
    <w:lvl w:ilvl="7">
      <w:start w:val="1"/>
      <w:numFmt w:val="lowerLetter"/>
      <w:suff w:val="tab"/>
      <w:lvlText w:val="%8."/>
      <w:pPr>
        <w:spacing/>
        <w:ind w:left="2880" w:hanging="360"/>
      </w:pPr>
      <w:rPr>
        <w:rFonts w:hint="default"/>
      </w:rPr>
    </w:lvl>
    <w:lvl w:ilvl="8">
      <w:start w:val="1"/>
      <w:numFmt w:val="lowerRoman"/>
      <w:suff w:val="tab"/>
      <w:lvlText w:val="%9."/>
      <w:pPr>
        <w:spacing/>
        <w:ind w:left="3240" w:hanging="360"/>
      </w:pPr>
      <w:rPr>
        <w:rFonts w:hint="default"/>
      </w:rPr>
    </w:lvl>
  </w:abstractNum>
  <w:abstractNum w:abstractNumId="3">
    <w:nsid w:val="209C2BF8"/>
    <w:lvl w:ilvl="0">
      <w:start w:val="1"/>
      <w:numFmt w:val="decimal"/>
      <w:pStyle w:val="berschrift1"/>
      <w:suff w:val="tab"/>
      <w:lvlText w:val="%1"/>
      <w:pPr>
        <w:spacing/>
        <w:ind w:left="432" w:hanging="432"/>
      </w:pPr>
      <w:rPr/>
    </w:lvl>
    <w:lvl w:ilvl="1">
      <w:start w:val="1"/>
      <w:numFmt w:val="decimal"/>
      <w:pStyle w:val="berschrift2"/>
      <w:suff w:val="tab"/>
      <w:lvlText w:val="%1.%2"/>
      <w:pPr>
        <w:spacing/>
        <w:ind w:left="576" w:hanging="576"/>
      </w:pPr>
      <w:rPr/>
    </w:lvl>
    <w:lvl w:ilvl="2">
      <w:start w:val="1"/>
      <w:numFmt w:val="decimal"/>
      <w:pStyle w:val="berschrift3"/>
      <w:suff w:val="tab"/>
      <w:lvlText w:val="%1.%2.%3"/>
      <w:pPr>
        <w:spacing/>
        <w:ind w:left="720" w:hanging="720"/>
      </w:pPr>
      <w:rPr/>
    </w:lvl>
    <w:lvl w:ilvl="3">
      <w:start w:val="1"/>
      <w:numFmt w:val="decimal"/>
      <w:pStyle w:val="berschrift4"/>
      <w:suff w:val="tab"/>
      <w:lvlText w:val="%1.%2.%3.%4"/>
      <w:pPr>
        <w:spacing/>
        <w:ind w:left="864" w:hanging="864"/>
      </w:pPr>
      <w:rPr/>
    </w:lvl>
    <w:lvl w:ilvl="4">
      <w:start w:val="1"/>
      <w:numFmt w:val="decimal"/>
      <w:pStyle w:val="berschrift5"/>
      <w:suff w:val="tab"/>
      <w:lvlText w:val="%1.%2.%3.%4.%5"/>
      <w:pPr>
        <w:spacing/>
        <w:ind w:left="1008" w:hanging="1008"/>
      </w:pPr>
      <w:rPr/>
    </w:lvl>
    <w:lvl w:ilvl="5">
      <w:start w:val="1"/>
      <w:numFmt w:val="decimal"/>
      <w:pStyle w:val="berschrift6"/>
      <w:suff w:val="tab"/>
      <w:lvlText w:val="%1.%2.%3.%4.%5.%6"/>
      <w:pPr>
        <w:spacing/>
        <w:ind w:left="1152" w:hanging="1152"/>
      </w:pPr>
      <w:rPr/>
    </w:lvl>
    <w:lvl w:ilvl="6">
      <w:start w:val="1"/>
      <w:numFmt w:val="decimal"/>
      <w:pStyle w:val="berschrift7"/>
      <w:suff w:val="tab"/>
      <w:lvlText w:val="%1.%2.%3.%4.%5.%6.%7"/>
      <w:pPr>
        <w:spacing/>
        <w:ind w:left="1296" w:hanging="1296"/>
      </w:pPr>
      <w:rPr/>
    </w:lvl>
    <w:lvl w:ilvl="7">
      <w:start w:val="1"/>
      <w:numFmt w:val="decimal"/>
      <w:pStyle w:val="berschrift8"/>
      <w:suff w:val="tab"/>
      <w:lvlText w:val="%1.%2.%3.%4.%5.%6.%7.%8"/>
      <w:pPr>
        <w:spacing/>
        <w:ind w:left="1440" w:hanging="1440"/>
      </w:pPr>
      <w:rPr/>
    </w:lvl>
    <w:lvl w:ilvl="8">
      <w:start w:val="1"/>
      <w:numFmt w:val="decimal"/>
      <w:pStyle w:val="berschrift9"/>
      <w:suff w:val="tab"/>
      <w:lvlText w:val="%1.%2.%3.%4.%5.%6.%7.%8.%9"/>
      <w:pPr>
        <w:spacing/>
        <w:ind w:left="1584" w:hanging="1584"/>
      </w:pPr>
      <w:rPr/>
    </w:lvl>
  </w:abstractNum>
  <w:abstractNum w:abstractNumId="4">
    <w:nsid w:val="25D45FA6"/>
    <w:lvl w:ilvl="0">
      <w:start w:val="1"/>
      <w:numFmt w:val="lowerLetter"/>
      <w:pStyle w:val="ABCAufzhlung"/>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5">
    <w:nsid w:val="32506998"/>
    <w:lvl w:ilvl="0">
      <w:start w:val="0"/>
      <w:numFmt w:val="bullet"/>
      <w:suff w:val="tab"/>
      <w:lvlText w:val="-"/>
      <w:pPr>
        <w:spacing/>
        <w:ind w:left="720" w:hanging="360"/>
      </w:pPr>
      <w:rPr>
        <w:rFonts w:ascii="Arial" w:hAnsi="Arial" w:eastAsiaTheme="minorHAnsi" w:cs="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6">
    <w:nsid w:val="3E4F0ED6"/>
    <w:lvl w:ilvl="0">
      <w:start w:val="1"/>
      <w:numFmt w:val="decimal"/>
      <w:pStyle w:val="Nummerierung"/>
      <w:suff w:val="tab"/>
      <w:lvlText w:val="%1."/>
      <w:lvlJc w:val="right"/>
      <w:pPr>
        <w:spacing/>
        <w:ind w:left="720" w:hanging="360"/>
      </w:pPr>
      <w:rPr>
        <w:rFonts w:hint="default"/>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7">
    <w:nsid w:val="524555BE"/>
    <w:lvl w:ilvl="0">
      <w:start w:val="1"/>
      <w:numFmt w:val="bullet"/>
      <w:pStyle w:val="Kopien"/>
      <w:suff w:val="tab"/>
      <w:lvlText w:val="-"/>
      <w:pPr>
        <w:spacing/>
        <w:ind w:left="720" w:hanging="360"/>
      </w:pPr>
      <w:rPr>
        <w:rFonts w:ascii="Arial" w:hAnsi="Aria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abstractNum w:abstractNumId="8">
    <w:nsid w:val="5FAB6AE9"/>
    <w:styleLink w:val="Formatvorlage1"/>
    <w:lvl w:ilvl="0">
      <w:start w:val="1"/>
      <w:numFmt w:val="bullet"/>
      <w:suff w:val="tab"/>
      <w:lvlText w:val=""/>
      <w:pPr>
        <w:spacing/>
        <w:ind w:left="340" w:hanging="340"/>
      </w:pPr>
      <w:rPr>
        <w:rFonts w:ascii="Symbol" w:hAnsi="Symbol" w:hint="default"/>
        <w:color w:val="auto"/>
      </w:rPr>
    </w:lvl>
    <w:lvl w:ilvl="1">
      <w:start w:val="1"/>
      <w:numFmt w:val="bullet"/>
      <w:suff w:val="tab"/>
      <w:lvlText w:val=""/>
      <w:pPr>
        <w:spacing/>
        <w:ind w:left="680" w:hanging="340"/>
      </w:pPr>
      <w:rPr>
        <w:rFonts w:ascii="Symbol" w:hAnsi="Symbol" w:hint="default"/>
        <w:color w:val="auto"/>
      </w:rPr>
    </w:lvl>
    <w:lvl w:ilvl="2">
      <w:start w:val="1"/>
      <w:numFmt w:val="bullet"/>
      <w:suff w:val="tab"/>
      <w:lvlText w:val=""/>
      <w:pPr>
        <w:spacing/>
        <w:ind w:left="1020" w:hanging="340"/>
      </w:pPr>
      <w:rPr>
        <w:rFonts w:ascii="Symbol" w:hAnsi="Symbol" w:hint="default"/>
        <w:color w:val="auto"/>
      </w:rPr>
    </w:lvl>
    <w:lvl w:ilvl="3">
      <w:start w:val="1"/>
      <w:numFmt w:val="bullet"/>
      <w:suff w:val="tab"/>
      <w:lvlText w:val=""/>
      <w:pPr>
        <w:spacing/>
        <w:ind w:left="1360" w:hanging="340"/>
      </w:pPr>
      <w:rPr>
        <w:rFonts w:ascii="Symbol" w:hAnsi="Symbol" w:hint="default"/>
      </w:rPr>
    </w:lvl>
    <w:lvl w:ilvl="4">
      <w:start w:val="1"/>
      <w:numFmt w:val="bullet"/>
      <w:suff w:val="tab"/>
      <w:lvlText w:val=""/>
      <w:pPr>
        <w:spacing/>
        <w:ind w:left="1700" w:hanging="340"/>
      </w:pPr>
      <w:rPr>
        <w:rFonts w:ascii="Symbol" w:hAnsi="Symbol" w:hint="default"/>
      </w:rPr>
    </w:lvl>
    <w:lvl w:ilvl="5">
      <w:start w:val="1"/>
      <w:numFmt w:val="bullet"/>
      <w:suff w:val="tab"/>
      <w:lvlText w:val=""/>
      <w:pPr>
        <w:spacing/>
        <w:ind w:left="2040" w:hanging="340"/>
      </w:pPr>
      <w:rPr>
        <w:rFonts w:ascii="Wingdings" w:hAnsi="Wingdings" w:hint="default"/>
      </w:rPr>
    </w:lvl>
    <w:lvl w:ilvl="6">
      <w:start w:val="1"/>
      <w:numFmt w:val="bullet"/>
      <w:suff w:val="tab"/>
      <w:lvlText w:val=""/>
      <w:pPr>
        <w:spacing/>
        <w:ind w:left="2380" w:hanging="340"/>
      </w:pPr>
      <w:rPr>
        <w:rFonts w:ascii="Wingdings" w:hAnsi="Wingdings" w:hint="default"/>
      </w:rPr>
    </w:lvl>
    <w:lvl w:ilvl="7">
      <w:start w:val="1"/>
      <w:numFmt w:val="bullet"/>
      <w:suff w:val="tab"/>
      <w:lvlText w:val=""/>
      <w:pPr>
        <w:spacing/>
        <w:ind w:left="2720" w:hanging="340"/>
      </w:pPr>
      <w:rPr>
        <w:rFonts w:ascii="Symbol" w:hAnsi="Symbol" w:hint="default"/>
      </w:rPr>
    </w:lvl>
    <w:lvl w:ilvl="8">
      <w:start w:val="1"/>
      <w:numFmt w:val="bullet"/>
      <w:suff w:val="tab"/>
      <w:lvlText w:val=""/>
      <w:pPr>
        <w:spacing/>
        <w:ind w:left="3060" w:hanging="340"/>
      </w:pPr>
      <w:rPr>
        <w:rFonts w:ascii="Symbol" w:hAnsi="Symbol" w:hint="default"/>
      </w:rPr>
    </w:lvl>
  </w:abstractNum>
  <w:abstractNum w:abstractNumId="9">
    <w:nsid w:val="6C0244BC"/>
    <w:lvl w:ilvl="0">
      <w:start w:val="1"/>
      <w:numFmt w:val="decimal"/>
      <w:pStyle w:val="Listenabsatz"/>
      <w:suff w:val="tab"/>
      <w:lvlText w:val="%1."/>
      <w:pPr>
        <w:spacing/>
        <w:ind w:left="357" w:hanging="357"/>
      </w:pPr>
      <w:rPr>
        <w:b w:val="0"/>
        <w:bCs w:val="0"/>
        <w:i w:val="0"/>
        <w:iCs w:val="0"/>
        <w:caps w:val="0"/>
        <w:smallCaps w:val="0"/>
        <w:strike w:val="0"/>
        <w:dstrike w:val="0"/>
        <w14:shadow xmlns:w14="http://schemas.microsoft.com/office/word/2010/wordml" w14:blurRad="0" w14:dist="0" w14:dir="0" w14:sx="0" w14:sy="0" w14:kx="0" w14:ky="0" w14:algn="none">
          <w14:srgbClr w14:val="000000"/>
        </w14:shadow>
        <w:noProof w:val="0"/>
        <w14:glow xmlns:w14="http://schemas.microsoft.com/office/word/2010/wordml" w14:rad="0">
          <w14:srgbClr w14:val="000000"/>
        </w14:glow>
        <w14:reflection xmlns:w14="http://schemas.microsoft.com/office/word/2010/wordml" w14:blurRad="0" w14:stA="0" w14:stPos="0" w14:endA="0" w14:endPos="0" w14:dist="0" w14:dir="0" w14:fadeDir="0" w14:sx="0" w14:sy="0" w14:kx="0" w14:ky="0" w14:algn="none"/>
        <w14:textOutline xmlns:w14="http://schemas.microsoft.com/office/word/2010/wordml" w14:w="0" w14:cap="rnd" w14:cmpd="sng" w14:algn="ctr">
          <w14:noFill/>
          <w14:prstDash w14:val="solid"/>
          <w14:bevel/>
        </w14:textOutline>
        <w:vanish w:val="0"/>
        <w:color w:val="000000"/>
        <w:spacing w:val="0"/>
        <w:kern w:val="0"/>
        <w:position w:val="0"/>
        <w:u w:val="none"/>
        <w:em w:val="none"/>
        <w:effect w:val="none"/>
        <w:vertAlign w:val="baseline"/>
        <w:specVanish w:val="0"/>
        <w14:ligatures w14:val="none"/>
        <w14:numForm w14:val="default"/>
        <w14:numSpacing w14:val="default"/>
        <w14:cntxtAlts w14:val="false"/>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0">
    <w:nsid w:val="6EC00448"/>
    <w:lvl w:ilvl="0">
      <w:start w:val="1"/>
      <w:numFmt w:val="decimal"/>
      <w:suff w:val="tab"/>
      <w:lvlText w:val="%1."/>
      <w:pPr>
        <w:spacing/>
        <w:ind w:left="720" w:hanging="360"/>
      </w:pPr>
      <w:rPr/>
    </w:lvl>
    <w:lvl w:ilvl="1">
      <w:start w:val="1"/>
      <w:numFmt w:val="lowerLetter"/>
      <w:suff w:val="tab"/>
      <w:lvlText w:val="%2."/>
      <w:pPr>
        <w:spacing/>
        <w:ind w:left="1440" w:hanging="360"/>
      </w:pPr>
      <w:rPr/>
    </w:lvl>
    <w:lvl w:ilvl="2">
      <w:start w:val="1"/>
      <w:numFmt w:val="lowerRoman"/>
      <w:suff w:val="tab"/>
      <w:lvlText w:val="%3."/>
      <w:lvlJc w:val="right"/>
      <w:pPr>
        <w:spacing/>
        <w:ind w:left="2160" w:hanging="180"/>
      </w:pPr>
      <w:rPr/>
    </w:lvl>
    <w:lvl w:ilvl="3">
      <w:start w:val="1"/>
      <w:numFmt w:val="decimal"/>
      <w:suff w:val="tab"/>
      <w:lvlText w:val="%4."/>
      <w:pPr>
        <w:spacing/>
        <w:ind w:left="2880" w:hanging="360"/>
      </w:pPr>
      <w:rPr/>
    </w:lvl>
    <w:lvl w:ilvl="4">
      <w:start w:val="1"/>
      <w:numFmt w:val="lowerLetter"/>
      <w:suff w:val="tab"/>
      <w:lvlText w:val="%5."/>
      <w:pPr>
        <w:spacing/>
        <w:ind w:left="3600" w:hanging="360"/>
      </w:pPr>
      <w:rPr/>
    </w:lvl>
    <w:lvl w:ilvl="5">
      <w:start w:val="1"/>
      <w:numFmt w:val="lowerRoman"/>
      <w:suff w:val="tab"/>
      <w:lvlText w:val="%6."/>
      <w:lvlJc w:val="right"/>
      <w:pPr>
        <w:spacing/>
        <w:ind w:left="4320" w:hanging="180"/>
      </w:pPr>
      <w:rPr/>
    </w:lvl>
    <w:lvl w:ilvl="6">
      <w:start w:val="1"/>
      <w:numFmt w:val="decimal"/>
      <w:suff w:val="tab"/>
      <w:lvlText w:val="%7."/>
      <w:pPr>
        <w:spacing/>
        <w:ind w:left="5040" w:hanging="360"/>
      </w:pPr>
      <w:rPr/>
    </w:lvl>
    <w:lvl w:ilvl="7">
      <w:start w:val="1"/>
      <w:numFmt w:val="lowerLetter"/>
      <w:suff w:val="tab"/>
      <w:lvlText w:val="%8."/>
      <w:pPr>
        <w:spacing/>
        <w:ind w:left="5760" w:hanging="360"/>
      </w:pPr>
      <w:rPr/>
    </w:lvl>
    <w:lvl w:ilvl="8">
      <w:start w:val="1"/>
      <w:numFmt w:val="lowerRoman"/>
      <w:suff w:val="tab"/>
      <w:lvlText w:val="%9."/>
      <w:lvlJc w:val="right"/>
      <w:pPr>
        <w:spacing/>
        <w:ind w:left="6480" w:hanging="180"/>
      </w:pPr>
      <w:rPr/>
    </w:lvl>
  </w:abstractNum>
  <w:abstractNum w:abstractNumId="11">
    <w:nsid w:val="7F443922"/>
    <w:lvl w:ilvl="0">
      <w:start w:val="1"/>
      <w:numFmt w:val="bullet"/>
      <w:pStyle w:val="Aufzhlung"/>
      <w:suff w:val="tab"/>
      <w:lvlText w:val=""/>
      <w:pPr>
        <w:spacing/>
        <w:ind w:left="360" w:hanging="360"/>
      </w:pPr>
      <w:rPr>
        <w:rFonts w:ascii="Symbol" w:hAnsi="Symbol" w:hint="default"/>
      </w:rPr>
    </w:lvl>
    <w:lvl w:ilvl="1">
      <w:start w:val="1"/>
      <w:numFmt w:val="bullet"/>
      <w:suff w:val="tab"/>
      <w:lvlText w:val="o"/>
      <w:pPr>
        <w:spacing/>
        <w:ind w:left="1440" w:hanging="360"/>
      </w:pPr>
      <w:rPr>
        <w:rFonts w:ascii="Courier New" w:hAnsi="Courier New" w:cs="Courier New" w:hint="default"/>
      </w:rPr>
    </w:lvl>
    <w:lvl w:ilvl="2">
      <w:start w:val="1"/>
      <w:numFmt w:val="bullet"/>
      <w:suff w:val="tab"/>
      <w:lvlText w:val=""/>
      <w:pPr>
        <w:spacing/>
        <w:ind w:left="2160" w:hanging="360"/>
      </w:pPr>
      <w:rPr>
        <w:rFonts w:ascii="Wingdings" w:hAnsi="Wingdings" w:hint="default"/>
      </w:rPr>
    </w:lvl>
    <w:lvl w:ilvl="3">
      <w:start w:val="1"/>
      <w:numFmt w:val="bullet"/>
      <w:suff w:val="tab"/>
      <w:lvlText w:val=""/>
      <w:pPr>
        <w:spacing/>
        <w:ind w:left="2880" w:hanging="360"/>
      </w:pPr>
      <w:rPr>
        <w:rFonts w:ascii="Symbol" w:hAnsi="Symbol" w:hint="default"/>
      </w:rPr>
    </w:lvl>
    <w:lvl w:ilvl="4">
      <w:start w:val="1"/>
      <w:numFmt w:val="bullet"/>
      <w:suff w:val="tab"/>
      <w:lvlText w:val="o"/>
      <w:pPr>
        <w:spacing/>
        <w:ind w:left="3600" w:hanging="360"/>
      </w:pPr>
      <w:rPr>
        <w:rFonts w:ascii="Courier New" w:hAnsi="Courier New" w:cs="Courier New" w:hint="default"/>
      </w:rPr>
    </w:lvl>
    <w:lvl w:ilvl="5">
      <w:start w:val="1"/>
      <w:numFmt w:val="bullet"/>
      <w:suff w:val="tab"/>
      <w:lvlText w:val=""/>
      <w:pPr>
        <w:spacing/>
        <w:ind w:left="4320" w:hanging="360"/>
      </w:pPr>
      <w:rPr>
        <w:rFonts w:ascii="Wingdings" w:hAnsi="Wingdings" w:hint="default"/>
      </w:rPr>
    </w:lvl>
    <w:lvl w:ilvl="6">
      <w:start w:val="1"/>
      <w:numFmt w:val="bullet"/>
      <w:suff w:val="tab"/>
      <w:lvlText w:val=""/>
      <w:pPr>
        <w:spacing/>
        <w:ind w:left="5040" w:hanging="360"/>
      </w:pPr>
      <w:rPr>
        <w:rFonts w:ascii="Symbol" w:hAnsi="Symbol" w:hint="default"/>
      </w:rPr>
    </w:lvl>
    <w:lvl w:ilvl="7">
      <w:start w:val="1"/>
      <w:numFmt w:val="bullet"/>
      <w:suff w:val="tab"/>
      <w:lvlText w:val="o"/>
      <w:pPr>
        <w:spacing/>
        <w:ind w:left="5760" w:hanging="360"/>
      </w:pPr>
      <w:rPr>
        <w:rFonts w:ascii="Courier New" w:hAnsi="Courier New" w:cs="Courier New" w:hint="default"/>
      </w:rPr>
    </w:lvl>
    <w:lvl w:ilvl="8">
      <w:start w:val="1"/>
      <w:numFmt w:val="bullet"/>
      <w:suff w:val="tab"/>
      <w:lvlText w:val=""/>
      <w:pPr>
        <w:spacing/>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w15="http://schemas.microsoft.com/office/word/2012/wordml" xmlns:sl="http://schemas.openxmlformats.org/schemaLibrary/2006/main" xmlns:w="http://schemas.openxmlformats.org/wordprocessingml/2006/main" mc:Ignorable="w14 w15">
  <w:zoom w:val="none" w:percent="100"/>
  <w:proofState w:spelling="clean" w:grammar="clean"/>
  <w:defaultTabStop w:val="720"/>
  <w:autoHyphenation/>
  <w:hyphenationZone w:val="425"/>
  <w:characterSpacingControl xmlns:w="http://schemas.openxmlformats.org/wordprocessingml/2006/main"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val="1"/>
    <m:lMargin m:val="0"/>
    <m:rMargin m:val="0"/>
    <m:defJc m:val="centerGroup"/>
    <m:wrapIndent m:val="1440"/>
    <m:intLim m:val="subSup"/>
    <m:naryLim m:val="undOvr"/>
  </m:mathPr>
  <w:themeFontLang w:val="en-US"/>
  <w:clrSchemeMapping xmlns:w="http://schemas.openxmlformats.org/wordprocessingml/2006/main" w:bg1="light1" w:t1="dark1" w:bg2="light2" w:t2="dark2" w:accent1="accent1" w:accent2="accent2" w:accent3="accent3" w:accent4="accent4" w:accent5="accent5" w:accent6="accent6" w:hyperlink="hyperlink" w:followedHyperlink="followedHyperlink"/>
  <w:decimalSymbol xmlns:w="http://schemas.openxmlformats.org/wordprocessingml/2006/main" w:val="."/>
  <w:listSeparator xmlns:w="http://schemas.openxmlformats.org/wordprocessingml/2006/main"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lang w:val="en-US" w:eastAsia="en-US" w:bidi="ar-SA"/>
      </w:rPr>
    </w:rPrDefault>
    <w:pPrDefault>
      <w:pPr>
        <w:spacing w:after="240" w:line="240" w:lineRule="atLeast"/>
      </w:pPr>
    </w:pPrDefault>
  </w:docDefaults>
  <w:latentStyles xmlns:w="http://schemas.openxmlformats.org/wordprocessingml/2006/main" w:defLockedState="0" w:defUIPriority="99" w:defSemiHidden="0" w:defUnhideWhenUsed="0" w:defQFormat="0" w:count="376">
    <w:lsdException w:name="Normal" w:uiPriority="0" w:qFormat="1"/>
    <w:lsdException w:name="heading 1" w:uiPriority="5"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pPr>
      <w:spacing/>
    </w:pPr>
    <w:rPr>
      <w:lang w:val="de-CH"/>
    </w:rPr>
  </w:style>
  <w:style w:type="paragraph" w:styleId="berschrift1">
    <w:name w:val="Heading 1"/>
    <w:basedOn w:val="Standard"/>
    <w:next w:val="Standard"/>
    <w:link w:val="Überschrift1Zchn"/>
    <w:uiPriority w:val="5"/>
    <w:qFormat/>
    <w:numPr>
      <w:numId w:val="4"/>
    </w:numPr>
    <w:pPr>
      <w:keepNext/>
      <w:keepLines/>
      <w:numPr>
        <w:numId w:val="4"/>
      </w:numPr>
      <w:spacing w:before="400" w:after="100"/>
      <w:ind w:left="431" w:hanging="431"/>
      <w:contextualSpacing/>
      <w:outlineLvl w:val="0"/>
    </w:pPr>
    <w:rPr>
      <w:rFonts w:asciiTheme="majorHAnsi" w:hAnsiTheme="majorHAnsi" w:eastAsiaTheme="majorEastAsia" w:cstheme="majorBidi"/>
      <w:b/>
      <w:bCs/>
      <w:szCs w:val="28"/>
    </w:rPr>
  </w:style>
  <w:style w:type="paragraph" w:styleId="berschrift2">
    <w:name w:val="Heading 2"/>
    <w:basedOn w:val="Standard"/>
    <w:next w:val="Standard"/>
    <w:link w:val="Überschrift2Zchn"/>
    <w:uiPriority w:val="5"/>
    <w:qFormat/>
    <w:numPr>
      <w:ilvl w:val="1"/>
      <w:numId w:val="4"/>
    </w:numPr>
    <w:pPr>
      <w:keepNext/>
      <w:keepLines/>
      <w:numPr>
        <w:ilvl w:val="1"/>
        <w:numId w:val="4"/>
      </w:numPr>
      <w:spacing w:before="200" w:after="100"/>
      <w:contextualSpacing/>
      <w:outlineLvl w:val="1"/>
    </w:pPr>
    <w:rPr>
      <w:rFonts w:asciiTheme="majorHAnsi" w:hAnsiTheme="majorHAnsi" w:eastAsiaTheme="majorEastAsia" w:cstheme="majorBidi"/>
      <w:b/>
      <w:bCs/>
      <w:sz w:val="24"/>
      <w:szCs w:val="26"/>
    </w:rPr>
  </w:style>
  <w:style w:type="paragraph" w:styleId="berschrift3">
    <w:name w:val="Heading 3"/>
    <w:basedOn w:val="Standard"/>
    <w:next w:val="Standard"/>
    <w:link w:val="Überschrift3Zchn"/>
    <w:uiPriority w:val="5"/>
    <w:qFormat/>
    <w:numPr>
      <w:ilvl w:val="2"/>
      <w:numId w:val="4"/>
    </w:numPr>
    <w:pPr>
      <w:keepNext/>
      <w:keepLines/>
      <w:numPr>
        <w:ilvl w:val="2"/>
        <w:numId w:val="4"/>
      </w:numPr>
      <w:spacing w:before="200" w:after="100"/>
      <w:contextualSpacing/>
      <w:outlineLvl w:val="2"/>
    </w:pPr>
    <w:rPr>
      <w:rFonts w:asciiTheme="majorHAnsi" w:hAnsiTheme="majorHAnsi" w:eastAsiaTheme="majorEastAsia" w:cstheme="majorBidi"/>
      <w:b/>
      <w:bCs/>
      <w:sz w:val="22"/>
    </w:rPr>
  </w:style>
  <w:style w:type="paragraph" w:styleId="berschrift4">
    <w:name w:val="Heading 4"/>
    <w:basedOn w:val="Standard"/>
    <w:next w:val="Standard"/>
    <w:link w:val="Überschrift4Zchn"/>
    <w:uiPriority w:val="5"/>
    <w:qFormat/>
    <w:numPr>
      <w:ilvl w:val="3"/>
      <w:numId w:val="4"/>
    </w:numPr>
    <w:pPr>
      <w:keepNext/>
      <w:keepLines/>
      <w:numPr>
        <w:ilvl w:val="3"/>
        <w:numId w:val="4"/>
      </w:numPr>
      <w:spacing w:before="200" w:after="100"/>
      <w:contextualSpacing/>
      <w:outlineLvl w:val="3"/>
    </w:pPr>
    <w:rPr>
      <w:rFonts w:asciiTheme="majorHAnsi" w:hAnsiTheme="majorHAnsi" w:eastAsiaTheme="majorEastAsia" w:cstheme="majorBidi"/>
      <w:b/>
      <w:bCs/>
      <w:iCs/>
    </w:rPr>
  </w:style>
  <w:style w:type="paragraph" w:styleId="berschrift5">
    <w:name w:val="Heading 5"/>
    <w:basedOn w:val="Standard"/>
    <w:next w:val="Standard"/>
    <w:link w:val="Überschrift5Zchn"/>
    <w:uiPriority w:val="9"/>
    <w:semiHidden/>
    <w:qFormat/>
    <w:numPr>
      <w:ilvl w:val="4"/>
      <w:numId w:val="4"/>
    </w:numPr>
    <w:pPr>
      <w:keepNext/>
      <w:keepLines/>
      <w:numPr>
        <w:ilvl w:val="4"/>
        <w:numId w:val="4"/>
      </w:numPr>
      <w:spacing w:before="200"/>
      <w:outlineLvl w:val="4"/>
    </w:pPr>
    <w:rPr>
      <w:rFonts w:asciiTheme="majorHAnsi" w:hAnsiTheme="majorHAnsi" w:eastAsiaTheme="majorEastAsia" w:cstheme="majorBidi"/>
      <w:color w:val="6A0014"/>
    </w:rPr>
  </w:style>
  <w:style w:type="paragraph" w:styleId="berschrift6">
    <w:name w:val="Heading 6"/>
    <w:basedOn w:val="Standard"/>
    <w:next w:val="Standard"/>
    <w:link w:val="Überschrift6Zchn"/>
    <w:uiPriority w:val="9"/>
    <w:semiHidden/>
    <w:qFormat/>
    <w:numPr>
      <w:ilvl w:val="5"/>
      <w:numId w:val="4"/>
    </w:numPr>
    <w:pPr>
      <w:keepNext/>
      <w:keepLines/>
      <w:numPr>
        <w:ilvl w:val="5"/>
        <w:numId w:val="4"/>
      </w:numPr>
      <w:spacing w:before="200"/>
      <w:outlineLvl w:val="5"/>
    </w:pPr>
    <w:rPr>
      <w:rFonts w:asciiTheme="majorHAnsi" w:hAnsiTheme="majorHAnsi" w:eastAsiaTheme="majorEastAsia" w:cstheme="majorBidi"/>
      <w:i/>
      <w:iCs/>
      <w:color w:val="6A0014"/>
    </w:rPr>
  </w:style>
  <w:style w:type="paragraph" w:styleId="berschrift7">
    <w:name w:val="Heading 7"/>
    <w:basedOn w:val="Standard"/>
    <w:next w:val="Standard"/>
    <w:link w:val="Überschrift7Zchn"/>
    <w:uiPriority w:val="9"/>
    <w:semiHidden/>
    <w:qFormat/>
    <w:numPr>
      <w:ilvl w:val="6"/>
      <w:numId w:val="4"/>
    </w:numPr>
    <w:pPr>
      <w:keepNext/>
      <w:keepLines/>
      <w:numPr>
        <w:ilvl w:val="6"/>
        <w:numId w:val="4"/>
      </w:numPr>
      <w:spacing w:before="200"/>
      <w:outlineLvl w:val="6"/>
    </w:pPr>
    <w:rPr>
      <w:rFonts w:asciiTheme="majorHAnsi" w:hAnsiTheme="majorHAnsi" w:eastAsiaTheme="majorEastAsia" w:cstheme="majorBidi"/>
      <w:i/>
      <w:iCs/>
      <w:color w:val="404040"/>
    </w:rPr>
  </w:style>
  <w:style w:type="paragraph" w:styleId="berschrift8">
    <w:name w:val="Heading 8"/>
    <w:basedOn w:val="Standard"/>
    <w:next w:val="Standard"/>
    <w:link w:val="Überschrift8Zchn"/>
    <w:uiPriority w:val="9"/>
    <w:semiHidden/>
    <w:qFormat/>
    <w:numPr>
      <w:ilvl w:val="7"/>
      <w:numId w:val="4"/>
    </w:numPr>
    <w:pPr>
      <w:keepNext/>
      <w:keepLines/>
      <w:numPr>
        <w:ilvl w:val="7"/>
        <w:numId w:val="4"/>
      </w:numPr>
      <w:spacing w:before="200"/>
      <w:outlineLvl w:val="7"/>
    </w:pPr>
    <w:rPr>
      <w:rFonts w:asciiTheme="majorHAnsi" w:hAnsiTheme="majorHAnsi" w:eastAsiaTheme="majorEastAsia" w:cstheme="majorBidi"/>
      <w:color w:val="404040"/>
    </w:rPr>
  </w:style>
  <w:style w:type="paragraph" w:styleId="berschrift9">
    <w:name w:val="Heading 9"/>
    <w:basedOn w:val="Standard"/>
    <w:next w:val="Standard"/>
    <w:link w:val="Überschrift9Zchn"/>
    <w:uiPriority w:val="9"/>
    <w:semiHidden/>
    <w:qFormat/>
    <w:numPr>
      <w:ilvl w:val="8"/>
      <w:numId w:val="4"/>
    </w:numPr>
    <w:pPr>
      <w:keepNext/>
      <w:keepLines/>
      <w:numPr>
        <w:ilvl w:val="8"/>
        <w:numId w:val="4"/>
      </w:numPr>
      <w:spacing w:before="200"/>
      <w:outlineLvl w:val="8"/>
    </w:pPr>
    <w:rPr>
      <w:rFonts w:asciiTheme="majorHAnsi" w:hAnsiTheme="majorHAnsi" w:eastAsiaTheme="majorEastAsia" w:cstheme="majorBidi"/>
      <w:i/>
      <w:iCs/>
      <w:color w:val="404040"/>
    </w:rPr>
  </w:style>
  <w:style w:type="character" w:styleId="Absatz-Standardschriftart" w:default="1">
    <w:name w:val="Default Paragraph Font"/>
    <w:uiPriority w:val="1"/>
    <w:semiHidden/>
    <w:unhideWhenUsed/>
    <w:rPr/>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name w:val="No List"/>
    <w:uiPriority w:val="99"/>
    <w:semiHidden/>
    <w:unhideWhenUsed/>
  </w:style>
  <w:style w:type="paragraph" w:styleId="KeinLeerraum" w:customStyle="1">
    <w:name w:val="No Spacing"/>
    <w:uiPriority w:val="11"/>
    <w:qFormat/>
    <w:pPr>
      <w:spacing w:after="0"/>
    </w:pPr>
    <w:rPr/>
  </w:style>
  <w:style w:type="paragraph" w:styleId="BetreffTitel10ptFett" w:customStyle="1">
    <w:name w:val="Betreff Titel 10pt Fett"/>
    <w:basedOn w:val="Standard"/>
    <w:next w:val="Standard"/>
    <w:uiPriority w:val="12"/>
    <w:pPr>
      <w:spacing w:before="200" w:after="100"/>
    </w:pPr>
    <w:rPr>
      <w:b/>
    </w:rPr>
  </w:style>
  <w:style w:type="paragraph" w:styleId="Titel">
    <w:name w:val="Title"/>
    <w:basedOn w:val="Standard"/>
    <w:next w:val="Standard"/>
    <w:link w:val="TitelZchn"/>
    <w:uiPriority w:val="7"/>
    <w:qFormat/>
    <w:pPr>
      <w:spacing w:before="300" w:line="240" w:lineRule="auto"/>
      <w:contextualSpacing/>
    </w:pPr>
    <w:rPr>
      <w:rFonts w:asciiTheme="majorHAnsi" w:hAnsiTheme="majorHAnsi" w:eastAsiaTheme="majorEastAsia" w:cstheme="majorBidi"/>
      <w:b/>
      <w:kern w:val="28"/>
      <w:sz w:val="32"/>
      <w:szCs w:val="52"/>
    </w:rPr>
  </w:style>
  <w:style w:type="character" w:styleId="TitelZchn" w:customStyle="1">
    <w:name w:val="Titel Zchn"/>
    <w:basedOn w:val="Absatz-Standardschriftart"/>
    <w:link w:val="Title"/>
    <w:uiPriority w:val="7"/>
    <w:rPr>
      <w:rFonts w:asciiTheme="majorHAnsi" w:hAnsiTheme="majorHAnsi" w:eastAsiaTheme="majorEastAsia" w:cstheme="majorBidi"/>
      <w:b/>
      <w:kern w:val="28"/>
      <w:sz w:val="32"/>
      <w:szCs w:val="52"/>
      <w:lang w:val="de-CH"/>
    </w:rPr>
  </w:style>
  <w:style w:type="paragraph" w:styleId="Untertitel">
    <w:name w:val="Subtitle"/>
    <w:basedOn w:val="Standard"/>
    <w:next w:val="Standard"/>
    <w:link w:val="UntertitelZchn"/>
    <w:uiPriority w:val="7"/>
    <w:qFormat/>
    <w:numPr>
      <w:ilvl w:val="1"/>
    </w:numPr>
    <w:pPr>
      <w:numPr>
        <w:ilvl w:val="1"/>
      </w:numPr>
      <w:spacing w:before="200" w:after="100" w:line="240" w:lineRule="auto"/>
      <w:contextualSpacing/>
    </w:pPr>
    <w:rPr>
      <w:rFonts w:asciiTheme="majorHAnsi" w:hAnsiTheme="majorHAnsi" w:eastAsiaTheme="majorEastAsia" w:cstheme="majorBidi"/>
      <w:b/>
      <w:iCs/>
      <w:sz w:val="28"/>
      <w:szCs w:val="24"/>
    </w:rPr>
  </w:style>
  <w:style w:type="character" w:styleId="UntertitelZchn" w:customStyle="1">
    <w:name w:val="Untertitel Zchn"/>
    <w:basedOn w:val="Absatz-Standardschriftart"/>
    <w:link w:val="Subtitle"/>
    <w:uiPriority w:val="7"/>
    <w:rPr>
      <w:rFonts w:asciiTheme="majorHAnsi" w:hAnsiTheme="majorHAnsi" w:eastAsiaTheme="majorEastAsia" w:cstheme="majorBidi"/>
      <w:b/>
      <w:iCs/>
      <w:sz w:val="28"/>
      <w:szCs w:val="24"/>
      <w:lang w:val="de-CH"/>
    </w:rPr>
  </w:style>
  <w:style w:type="character" w:styleId="berschrift1Zchn" w:customStyle="1">
    <w:name w:val="Überschrift 1 Zchn"/>
    <w:basedOn w:val="Absatz-Standardschriftart"/>
    <w:link w:val="Heading1"/>
    <w:uiPriority w:val="5"/>
    <w:rPr>
      <w:rFonts w:asciiTheme="majorHAnsi" w:hAnsiTheme="majorHAnsi" w:eastAsiaTheme="majorEastAsia" w:cstheme="majorBidi"/>
      <w:b/>
      <w:bCs/>
      <w:szCs w:val="28"/>
      <w:lang w:val="de-CH"/>
    </w:rPr>
  </w:style>
  <w:style w:type="character" w:styleId="berschrift2Zchn" w:customStyle="1">
    <w:name w:val="Überschrift 2 Zchn"/>
    <w:basedOn w:val="Absatz-Standardschriftart"/>
    <w:link w:val="Heading2"/>
    <w:uiPriority w:val="5"/>
    <w:rPr>
      <w:rFonts w:asciiTheme="majorHAnsi" w:hAnsiTheme="majorHAnsi" w:eastAsiaTheme="majorEastAsia" w:cstheme="majorBidi"/>
      <w:b/>
      <w:bCs/>
      <w:sz w:val="24"/>
      <w:szCs w:val="26"/>
      <w:lang w:val="de-CH"/>
    </w:rPr>
  </w:style>
  <w:style w:type="character" w:styleId="berschrift3Zchn" w:customStyle="1">
    <w:name w:val="Überschrift 3 Zchn"/>
    <w:basedOn w:val="Absatz-Standardschriftart"/>
    <w:link w:val="Heading3"/>
    <w:uiPriority w:val="5"/>
    <w:rPr>
      <w:rFonts w:asciiTheme="majorHAnsi" w:hAnsiTheme="majorHAnsi" w:eastAsiaTheme="majorEastAsia" w:cstheme="majorBidi"/>
      <w:b/>
      <w:bCs/>
      <w:sz w:val="22"/>
      <w:lang w:val="de-CH"/>
    </w:rPr>
  </w:style>
  <w:style w:type="character" w:styleId="berschrift4Zchn" w:customStyle="1">
    <w:name w:val="Überschrift 4 Zchn"/>
    <w:basedOn w:val="Absatz-Standardschriftart"/>
    <w:link w:val="Heading4"/>
    <w:uiPriority w:val="5"/>
    <w:rPr>
      <w:rFonts w:asciiTheme="majorHAnsi" w:hAnsiTheme="majorHAnsi" w:eastAsiaTheme="majorEastAsia" w:cstheme="majorBidi"/>
      <w:b/>
      <w:bCs/>
      <w:iCs/>
      <w:lang w:val="de-CH"/>
    </w:rPr>
  </w:style>
  <w:style w:type="character" w:styleId="berschrift5Zchn" w:customStyle="1">
    <w:name w:val="Überschrift 5 Zchn"/>
    <w:basedOn w:val="Absatz-Standardschriftart"/>
    <w:link w:val="Heading5"/>
    <w:uiPriority w:val="9"/>
    <w:semiHidden/>
    <w:rPr>
      <w:rFonts w:asciiTheme="majorHAnsi" w:hAnsiTheme="majorHAnsi" w:eastAsiaTheme="majorEastAsia" w:cstheme="majorBidi"/>
      <w:color w:val="6A0014"/>
      <w:lang w:val="de-CH"/>
    </w:rPr>
  </w:style>
  <w:style w:type="character" w:styleId="berschrift6Zchn" w:customStyle="1">
    <w:name w:val="Überschrift 6 Zchn"/>
    <w:basedOn w:val="Absatz-Standardschriftart"/>
    <w:link w:val="Heading6"/>
    <w:uiPriority w:val="9"/>
    <w:semiHidden/>
    <w:rPr>
      <w:rFonts w:asciiTheme="majorHAnsi" w:hAnsiTheme="majorHAnsi" w:eastAsiaTheme="majorEastAsia" w:cstheme="majorBidi"/>
      <w:i/>
      <w:iCs/>
      <w:color w:val="6A0014"/>
      <w:lang w:val="de-CH"/>
    </w:rPr>
  </w:style>
  <w:style w:type="character" w:styleId="berschrift7Zchn" w:customStyle="1">
    <w:name w:val="Überschrift 7 Zchn"/>
    <w:basedOn w:val="Absatz-Standardschriftart"/>
    <w:link w:val="Heading7"/>
    <w:uiPriority w:val="9"/>
    <w:semiHidden/>
    <w:rPr>
      <w:rFonts w:asciiTheme="majorHAnsi" w:hAnsiTheme="majorHAnsi" w:eastAsiaTheme="majorEastAsia" w:cstheme="majorBidi"/>
      <w:i/>
      <w:iCs/>
      <w:color w:val="404040"/>
      <w:lang w:val="de-CH"/>
    </w:rPr>
  </w:style>
  <w:style w:type="character" w:styleId="berschrift8Zchn" w:customStyle="1">
    <w:name w:val="Überschrift 8 Zchn"/>
    <w:basedOn w:val="Absatz-Standardschriftart"/>
    <w:link w:val="Heading8"/>
    <w:uiPriority w:val="9"/>
    <w:semiHidden/>
    <w:rPr>
      <w:rFonts w:asciiTheme="majorHAnsi" w:hAnsiTheme="majorHAnsi" w:eastAsiaTheme="majorEastAsia" w:cstheme="majorBidi"/>
      <w:color w:val="404040"/>
      <w:lang w:val="de-CH"/>
    </w:rPr>
  </w:style>
  <w:style w:type="character" w:styleId="berschrift9Zchn" w:customStyle="1">
    <w:name w:val="Überschrift 9 Zchn"/>
    <w:basedOn w:val="Absatz-Standardschriftart"/>
    <w:link w:val="Heading9"/>
    <w:uiPriority w:val="9"/>
    <w:semiHidden/>
    <w:rPr>
      <w:rFonts w:asciiTheme="majorHAnsi" w:hAnsiTheme="majorHAnsi" w:eastAsiaTheme="majorEastAsia" w:cstheme="majorBidi"/>
      <w:i/>
      <w:iCs/>
      <w:color w:val="404040"/>
      <w:lang w:val="de-CH"/>
    </w:rPr>
  </w:style>
  <w:style w:type="paragraph" w:styleId="Aufzhlung" w:customStyle="1">
    <w:name w:val="Aufzählung"/>
    <w:basedOn w:val="Standard"/>
    <w:uiPriority w:val="4"/>
    <w:qFormat/>
    <w:numPr>
      <w:numId w:val="12"/>
    </w:numPr>
    <w:pPr>
      <w:numPr>
        <w:numId w:val="12"/>
      </w:numPr>
      <w:spacing/>
      <w:contextualSpacing/>
    </w:pPr>
    <w:rPr/>
  </w:style>
  <w:style w:type="paragraph" w:styleId="Nummerierung" w:customStyle="1">
    <w:name w:val="Nummerierung"/>
    <w:basedOn w:val="Listenabsatz"/>
    <w:uiPriority w:val="5"/>
    <w:qFormat/>
    <w:numPr>
      <w:numId w:val="7"/>
    </w:numPr>
    <w:pPr>
      <w:numPr>
        <w:numId w:val="7"/>
      </w:numPr>
      <w:spacing/>
    </w:pPr>
    <w:rPr/>
  </w:style>
  <w:style w:type="paragraph" w:styleId="ABCAufzhlung" w:customStyle="1">
    <w:name w:val="ABC Aufzählung"/>
    <w:basedOn w:val="Standard"/>
    <w:uiPriority w:val="5"/>
    <w:qFormat/>
    <w:numPr>
      <w:numId w:val="5"/>
    </w:numPr>
    <w:pPr>
      <w:numPr>
        <w:numId w:val="5"/>
      </w:numPr>
      <w:spacing/>
      <w:ind w:left="357" w:hanging="357"/>
      <w:contextualSpacing/>
    </w:pPr>
    <w:rPr/>
  </w:style>
  <w:style w:type="paragraph" w:styleId="Kopfzeile">
    <w:name w:val="Header"/>
    <w:basedOn w:val="Standard"/>
    <w:link w:val="KopfzeileZchn"/>
    <w:unhideWhenUsed/>
    <w:pPr>
      <w:tabs>
        <w:tab w:val="center" w:pos="4703"/>
        <w:tab w:val="right" w:pos="9406"/>
      </w:tabs>
      <w:spacing w:line="240" w:lineRule="auto"/>
    </w:pPr>
    <w:rPr>
      <w:sz w:val="18"/>
    </w:rPr>
  </w:style>
  <w:style w:type="character" w:styleId="KopfzeileZchn" w:customStyle="1">
    <w:name w:val="Kopfzeile Zchn"/>
    <w:basedOn w:val="Absatz-Standardschriftart"/>
    <w:link w:val="Header"/>
    <w:rPr>
      <w:sz w:val="18"/>
      <w:lang w:val="de-CH"/>
    </w:rPr>
  </w:style>
  <w:style w:type="paragraph" w:styleId="Fuzeile">
    <w:name w:val="Footer"/>
    <w:basedOn w:val="Standard"/>
    <w:link w:val="FußzeileZchn"/>
    <w:unhideWhenUsed/>
    <w:pPr>
      <w:tabs>
        <w:tab w:val="center" w:pos="4703"/>
        <w:tab w:val="right" w:pos="9406"/>
      </w:tabs>
      <w:spacing w:line="240" w:lineRule="auto"/>
    </w:pPr>
    <w:rPr>
      <w:sz w:val="18"/>
    </w:rPr>
  </w:style>
  <w:style w:type="character" w:styleId="FuzeileZchn" w:customStyle="1">
    <w:name w:val="Fußzeile Zchn"/>
    <w:basedOn w:val="Absatz-Standardschriftart"/>
    <w:link w:val="Footer"/>
    <w:uiPriority w:val="99"/>
    <w:rPr>
      <w:sz w:val="18"/>
      <w:lang w:val="de-CH"/>
    </w:r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styleId="SprechblasentextZchn" w:customStyle="1">
    <w:name w:val="Sprechblasentext Zchn"/>
    <w:basedOn w:val="Absatz-Standardschriftart"/>
    <w:link w:val="BalloonText"/>
    <w:uiPriority w:val="99"/>
    <w:semiHidden/>
    <w:rPr>
      <w:rFonts w:ascii="Tahoma" w:hAnsi="Tahoma" w:cs="Tahoma"/>
      <w:sz w:val="16"/>
      <w:szCs w:val="16"/>
      <w:lang w:val="de-CH"/>
    </w:rPr>
  </w:style>
  <w:style w:type="paragraph" w:styleId="Beschriftung">
    <w:name w:val="Caption"/>
    <w:basedOn w:val="Standard"/>
    <w:next w:val="Standard"/>
    <w:uiPriority w:val="35"/>
    <w:unhideWhenUsed/>
    <w:pPr>
      <w:spacing w:before="100" w:line="240" w:lineRule="auto"/>
      <w:ind w:left="680" w:hanging="680"/>
      <w:contextualSpacing/>
    </w:pPr>
    <w:rPr>
      <w:bCs/>
      <w:sz w:val="18"/>
      <w:szCs w:val="18"/>
    </w:rPr>
  </w:style>
  <w:style w:type="table" w:styleId="Tabellenraster">
    <w:name w:val="Table Grid"/>
    <w:basedOn w:val="NormaleTabelle"/>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unotentext">
    <w:name w:val="Footnote Text"/>
    <w:basedOn w:val="Standard"/>
    <w:link w:val="FußnotentextZchn"/>
    <w:uiPriority w:val="99"/>
    <w:semiHidden/>
    <w:unhideWhenUsed/>
    <w:pPr>
      <w:spacing w:line="240" w:lineRule="auto"/>
    </w:pPr>
    <w:rPr/>
  </w:style>
  <w:style w:type="character" w:styleId="FunotentextZchn" w:customStyle="1">
    <w:name w:val="Fußnotentext Zchn"/>
    <w:basedOn w:val="Absatz-Standardschriftart"/>
    <w:link w:val="FootnoteText"/>
    <w:uiPriority w:val="99"/>
    <w:semiHidden/>
    <w:rPr>
      <w:lang w:val="de-CH"/>
    </w:rPr>
  </w:style>
  <w:style w:type="character" w:styleId="Funotenzeichen">
    <w:name w:val="Footnote Reference"/>
    <w:basedOn w:val="Absatz-Standardschriftart"/>
    <w:uiPriority w:val="99"/>
    <w:rPr>
      <w:sz w:val="18"/>
      <w:vertAlign w:val="superscript"/>
    </w:rPr>
  </w:style>
  <w:style w:type="paragraph" w:styleId="Listenabsatz">
    <w:name w:val="List Paragraph"/>
    <w:basedOn w:val="Standard"/>
    <w:uiPriority w:val="34"/>
    <w:numPr>
      <w:numId w:val="10"/>
    </w:numPr>
    <w:pPr>
      <w:numPr>
        <w:numId w:val="10"/>
      </w:numPr>
      <w:tabs>
        <w:tab w:val="num" w:pos="360"/>
      </w:tabs>
      <w:spacing/>
      <w:ind w:left="0" w:firstLine="0"/>
      <w:contextualSpacing/>
    </w:pPr>
    <w:rPr/>
  </w:style>
  <w:style w:type="numbering" w:styleId="TABListeNummern" w:customStyle="1">
    <w:name w:val="TAB Liste Nummern"/>
    <w:uiPriority w:val="99"/>
    <w:numPr>
      <w:ilvl w:val="0"/>
      <w:numId w:val="1"/>
    </w:numPr>
  </w:style>
  <w:style w:type="numbering" w:styleId="Formatvorlage1" w:customStyle="1">
    <w:name w:val="Formatvorlage1"/>
    <w:uiPriority w:val="99"/>
    <w:numPr>
      <w:ilvl w:val="0"/>
      <w:numId w:val="9"/>
    </w:numPr>
  </w:style>
  <w:style w:type="numbering" w:styleId="TABListeNummerAlphabet" w:customStyle="1">
    <w:name w:val="TAB Liste Nummer Alphabet"/>
    <w:uiPriority w:val="99"/>
    <w:numPr>
      <w:ilvl w:val="0"/>
      <w:numId w:val="3"/>
    </w:numPr>
  </w:style>
  <w:style w:type="paragraph" w:styleId="Schrift9pt" w:customStyle="1">
    <w:name w:val="Schrift 9pt"/>
    <w:basedOn w:val="Standard"/>
    <w:uiPriority w:val="12"/>
    <w:pPr>
      <w:spacing/>
    </w:pPr>
    <w:rPr>
      <w:sz w:val="18"/>
    </w:rPr>
  </w:style>
  <w:style w:type="paragraph" w:styleId="Schrift9ptFett" w:customStyle="1">
    <w:name w:val="Schrift 9pt Fett"/>
    <w:basedOn w:val="Schrift9pt"/>
    <w:uiPriority w:val="12"/>
    <w:pPr>
      <w:spacing/>
    </w:pPr>
    <w:rPr>
      <w:b/>
    </w:rPr>
  </w:style>
  <w:style w:type="table" w:styleId="HelleSchattierung" w:customStyle="1">
    <w:name w:val=" Light Shading"/>
    <w:basedOn w:val="NormaleTabelle"/>
    <w:uiPriority w:val="60"/>
    <w:pPr>
      <w:spacing w:after="0" w:line="240" w:lineRule="auto"/>
    </w:pPr>
    <w:rPr>
      <w:color w:val="000000"/>
    </w:rPr>
    <w:tblPr>
      <w:tblStyleRowBandSize w:val="1"/>
      <w:tblStyleColBandSize w:val="1"/>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cBorders>
        <w:vAlign w:val="top"/>
      </w:tcPr>
    </w:tblStylePr>
    <w:tblStylePr w:type="firstCol">
      <w:rPr>
        <w:b/>
        <w:bCs/>
      </w:rPr>
    </w:tblStylePr>
    <w:tblStylePr w:type="lastCol">
      <w:rPr>
        <w:b/>
        <w:bCs/>
      </w:rPr>
    </w:tblStylePr>
    <w:tblStylePr w:type="band1Vert">
      <w:tcPr>
        <w:tcBorders>
          <w:left w:val="nil"/>
          <w:right w:val="nil"/>
          <w:insideH w:val="nil"/>
          <w:insideV w:val="nil"/>
        </w:tcBorders>
        <w:shd w:val="clear" w:color="auto" w:fill="C0C0C0"/>
        <w:vAlign w:val="top"/>
      </w:tcPr>
    </w:tblStylePr>
    <w:tblStylePr w:type="band1Horz">
      <w:tcPr>
        <w:tcBorders>
          <w:left w:val="nil"/>
          <w:right w:val="nil"/>
          <w:insideH w:val="nil"/>
          <w:insideV w:val="nil"/>
        </w:tcBorders>
        <w:shd w:val="clear" w:color="auto" w:fill="C0C0C0"/>
        <w:vAlign w:val="top"/>
      </w:tcPr>
    </w:tblStylePr>
  </w:style>
  <w:style w:type="table" w:styleId="TABTabellegraueTitel" w:customStyle="1">
    <w:name w:val="TAB Tabelle graue Titel"/>
    <w:basedOn w:val="NormaleTabelle"/>
    <w:uiPriority w:val="9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
    <w:tblStylePr w:type="firstRow">
      <w:rPr>
        <w:rFonts w:asciiTheme="minorHAnsi" w:hAnsiTheme="minorHAnsi"/>
        <w:b/>
        <w:sz w:val="20"/>
      </w:rPr>
      <w:tcPr>
        <w:shd w:val="clear" w:color="auto" w:fill="D8D8D8"/>
        <w:vAlign w:val="top"/>
      </w:tcPr>
    </w:tblStylePr>
  </w:style>
  <w:style w:type="table" w:styleId="TBATabellenrasterohneRahmenlinien" w:customStyle="1">
    <w:name w:val="TBA Tabellenraster ohne Rahmenlinien"/>
    <w:basedOn w:val="NormaleTabelle"/>
    <w:uiPriority w:val="99"/>
    <w:pPr>
      <w:spacing w:after="0" w:line="240" w:lineRule="auto"/>
    </w:pPr>
    <w:tblPr>
      <w:tblCellMar>
        <w:left w:w="0" w:type="dxa"/>
        <w:right w:w="0" w:type="dxa"/>
      </w:tblCellMar>
    </w:tblPr>
  </w:style>
  <w:style w:type="table" w:styleId="TBATabelleroteTitel" w:customStyle="1">
    <w:name w:val="TBA Tabelle rote Titel"/>
    <w:basedOn w:val="NormaleTabelle"/>
    <w:uiPriority w:val="99"/>
    <w:pPr>
      <w:spacing w:after="0" w:line="240" w:lineRule="auto"/>
    </w:pPr>
    <w:tblPr>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cPr>
      <w:shd w:val="clear" w:color="auto" w:fill="auto"/>
      <w:vAlign w:val="top"/>
    </w:tcPr>
    <w:tblStylePr w:type="firstRow">
      <w:rPr>
        <w:b/>
        <w:color w:val="FFFFFF"/>
      </w:rPr>
      <w:tblPr>
        <w:tblCellMar>
          <w:top w:w="57" w:type="dxa"/>
          <w:left w:w="85" w:type="dxa"/>
          <w:bottom w:w="57" w:type="dxa"/>
          <w:right w:w="85" w:type="dxa"/>
        </w:tblCellMar>
      </w:tblPr>
      <w:tcPr>
        <w:shd w:val="clear" w:color="auto" w:fill="D50029"/>
        <w:vAlign w:val="top"/>
      </w:tcPr>
    </w:tblStylePr>
  </w:style>
  <w:style w:type="table" w:styleId="TABTabellegeradeZeilenblassrot" w:customStyle="1">
    <w:name w:val="TAB Tabelle gerade Zeilen blassrot"/>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FFFFFF"/>
      </w:rPr>
      <w:tcPr>
        <w:shd w:val="clear" w:color="auto" w:fill="D50029"/>
        <w:vAlign w:val="top"/>
      </w:tcPr>
    </w:tblStylePr>
    <w:tblStylePr w:type="band2Horz">
      <w:tcPr>
        <w:shd w:val="clear" w:color="auto" w:fill="FFC3CE"/>
        <w:vAlign w:val="top"/>
      </w:tcPr>
    </w:tblStylePr>
  </w:style>
  <w:style w:type="table" w:styleId="TABTabellegeradeZeilengrau" w:customStyle="1">
    <w:name w:val="TAB Tabelle gerade Zeilen grau"/>
    <w:basedOn w:val="NormaleTabelle"/>
    <w:uiPriority w:val="99"/>
    <w:pPr>
      <w:spacing w:after="0" w:line="240" w:lineRule="auto"/>
    </w:pPr>
    <w:tblPr>
      <w:tblStyleRowBandSize w:val="1"/>
      <w:tblBorders>
        <w:top w:val="single" w:color="D8D8D8" w:sz="8" w:space="0"/>
        <w:left w:val="single" w:color="D8D8D8" w:sz="8" w:space="0"/>
        <w:bottom w:val="single" w:color="D8D8D8" w:sz="8" w:space="0"/>
        <w:right w:val="single" w:color="D8D8D8" w:sz="8" w:space="0"/>
        <w:insideH w:val="single" w:color="D8D8D8" w:sz="8" w:space="0"/>
        <w:insideV w:val="single" w:color="D8D8D8" w:sz="8" w:space="0"/>
      </w:tblBorders>
      <w:tblCellMar>
        <w:top w:w="57" w:type="dxa"/>
        <w:left w:w="85" w:type="dxa"/>
        <w:bottom w:w="57" w:type="dxa"/>
        <w:right w:w="85" w:type="dxa"/>
      </w:tblCellMar>
    </w:tblPr>
    <w:tblStylePr w:type="firstRow">
      <w:rPr>
        <w:b/>
        <w:color w:val="D8D8D8"/>
      </w:rPr>
      <w:tcPr>
        <w:shd w:val="clear" w:color="auto" w:fill="87888A"/>
        <w:vAlign w:val="top"/>
      </w:tcPr>
    </w:tblStylePr>
    <w:tblStylePr w:type="band2Horz">
      <w:tcPr>
        <w:shd w:val="clear" w:color="auto" w:fill="D8D8D8"/>
        <w:vAlign w:val="top"/>
      </w:tcPr>
    </w:tblStylePr>
  </w:style>
  <w:style w:type="paragraph" w:styleId="Verzeichnis1">
    <w:name w:val="TOC 1"/>
    <w:basedOn w:val="Standard"/>
    <w:next w:val="Standard"/>
    <w:uiPriority w:val="39"/>
    <w:unhideWhenUsed/>
    <w:pPr>
      <w:spacing w:after="100"/>
      <w:ind w:left="567" w:hanging="567"/>
      <w:contextualSpacing/>
    </w:pPr>
    <w:rPr>
      <w:b/>
    </w:rPr>
  </w:style>
  <w:style w:type="paragraph" w:styleId="Verzeichnis2">
    <w:name w:val="TOC 2"/>
    <w:basedOn w:val="Standard"/>
    <w:next w:val="Standard"/>
    <w:uiPriority w:val="39"/>
    <w:unhideWhenUsed/>
    <w:pPr>
      <w:spacing w:after="100"/>
      <w:ind w:left="1247" w:hanging="680"/>
      <w:contextualSpacing/>
    </w:pPr>
    <w:rPr/>
  </w:style>
  <w:style w:type="paragraph" w:styleId="Verzeichnis3">
    <w:name w:val="TOC 3"/>
    <w:basedOn w:val="Standard"/>
    <w:next w:val="Standard"/>
    <w:uiPriority w:val="39"/>
    <w:unhideWhenUsed/>
    <w:pPr>
      <w:spacing w:after="100"/>
      <w:ind w:left="2154" w:hanging="907"/>
      <w:contextualSpacing/>
    </w:pPr>
    <w:rPr/>
  </w:style>
  <w:style w:type="character" w:styleId="Hyperlink">
    <w:name w:val="Hyperlink"/>
    <w:basedOn w:val="Absatz-Standardschriftart"/>
    <w:uiPriority w:val="99"/>
    <w:unhideWhenUsed/>
    <w:rPr>
      <w:color w:val="000000"/>
      <w:u w:val="single"/>
    </w:rPr>
  </w:style>
  <w:style w:type="paragraph" w:styleId="Abbildungsverzeichnis">
    <w:name w:val="Table of Figures"/>
    <w:basedOn w:val="Standard"/>
    <w:next w:val="Standard"/>
    <w:uiPriority w:val="99"/>
    <w:unhideWhenUsed/>
    <w:pPr>
      <w:spacing/>
    </w:pPr>
    <w:rPr/>
  </w:style>
  <w:style w:type="paragraph" w:styleId="Index1">
    <w:name w:val="Index 1"/>
    <w:basedOn w:val="Standard"/>
    <w:next w:val="Standard"/>
    <w:uiPriority w:val="99"/>
    <w:unhideWhenUsed/>
    <w:pPr>
      <w:spacing/>
      <w:ind w:left="200" w:hanging="200"/>
    </w:pPr>
    <w:rPr>
      <w:rFonts w:cstheme="minorHAnsi"/>
      <w:sz w:val="18"/>
      <w:szCs w:val="18"/>
    </w:rPr>
  </w:style>
  <w:style w:type="paragraph" w:styleId="Index2">
    <w:name w:val="Index 2"/>
    <w:basedOn w:val="Standard"/>
    <w:next w:val="Standard"/>
    <w:uiPriority w:val="99"/>
    <w:unhideWhenUsed/>
    <w:pPr>
      <w:spacing/>
      <w:ind w:left="400" w:hanging="200"/>
    </w:pPr>
    <w:rPr>
      <w:rFonts w:cstheme="minorHAnsi"/>
      <w:sz w:val="18"/>
      <w:szCs w:val="18"/>
    </w:rPr>
  </w:style>
  <w:style w:type="paragraph" w:styleId="Index3">
    <w:name w:val="Index 3"/>
    <w:basedOn w:val="Standard"/>
    <w:next w:val="Standard"/>
    <w:uiPriority w:val="99"/>
    <w:unhideWhenUsed/>
    <w:pPr>
      <w:spacing/>
      <w:ind w:left="600" w:hanging="200"/>
    </w:pPr>
    <w:rPr>
      <w:rFonts w:cstheme="minorHAnsi"/>
      <w:sz w:val="18"/>
      <w:szCs w:val="18"/>
    </w:rPr>
  </w:style>
  <w:style w:type="paragraph" w:styleId="Index4">
    <w:name w:val="Index 4"/>
    <w:basedOn w:val="Standard"/>
    <w:next w:val="Standard"/>
    <w:uiPriority w:val="99"/>
    <w:unhideWhenUsed/>
    <w:pPr>
      <w:spacing/>
      <w:ind w:left="800" w:hanging="200"/>
    </w:pPr>
    <w:rPr>
      <w:rFonts w:cstheme="minorHAnsi"/>
      <w:sz w:val="18"/>
      <w:szCs w:val="18"/>
    </w:rPr>
  </w:style>
  <w:style w:type="paragraph" w:styleId="Index5">
    <w:name w:val="Index 5"/>
    <w:basedOn w:val="Standard"/>
    <w:next w:val="Standard"/>
    <w:uiPriority w:val="99"/>
    <w:unhideWhenUsed/>
    <w:pPr>
      <w:spacing/>
      <w:ind w:left="1000" w:hanging="200"/>
    </w:pPr>
    <w:rPr>
      <w:rFonts w:cstheme="minorHAnsi"/>
      <w:sz w:val="18"/>
      <w:szCs w:val="18"/>
    </w:rPr>
  </w:style>
  <w:style w:type="paragraph" w:styleId="Index6">
    <w:name w:val="Index 6"/>
    <w:basedOn w:val="Standard"/>
    <w:next w:val="Standard"/>
    <w:uiPriority w:val="99"/>
    <w:unhideWhenUsed/>
    <w:pPr>
      <w:spacing/>
      <w:ind w:left="1200" w:hanging="200"/>
    </w:pPr>
    <w:rPr>
      <w:rFonts w:cstheme="minorHAnsi"/>
      <w:sz w:val="18"/>
      <w:szCs w:val="18"/>
    </w:rPr>
  </w:style>
  <w:style w:type="paragraph" w:styleId="Index7">
    <w:name w:val="Index 7"/>
    <w:basedOn w:val="Standard"/>
    <w:next w:val="Standard"/>
    <w:uiPriority w:val="99"/>
    <w:unhideWhenUsed/>
    <w:pPr>
      <w:spacing/>
      <w:ind w:left="1400" w:hanging="200"/>
    </w:pPr>
    <w:rPr>
      <w:rFonts w:cstheme="minorHAnsi"/>
      <w:sz w:val="18"/>
      <w:szCs w:val="18"/>
    </w:rPr>
  </w:style>
  <w:style w:type="paragraph" w:styleId="Index8">
    <w:name w:val="Index 8"/>
    <w:basedOn w:val="Standard"/>
    <w:next w:val="Standard"/>
    <w:uiPriority w:val="99"/>
    <w:unhideWhenUsed/>
    <w:pPr>
      <w:spacing/>
      <w:ind w:left="1600" w:hanging="200"/>
    </w:pPr>
    <w:rPr>
      <w:rFonts w:cstheme="minorHAnsi"/>
      <w:sz w:val="18"/>
      <w:szCs w:val="18"/>
    </w:rPr>
  </w:style>
  <w:style w:type="paragraph" w:styleId="Index9">
    <w:name w:val="Index 9"/>
    <w:basedOn w:val="Standard"/>
    <w:next w:val="Standard"/>
    <w:uiPriority w:val="99"/>
    <w:unhideWhenUsed/>
    <w:pPr>
      <w:spacing/>
      <w:ind w:left="1800" w:hanging="200"/>
    </w:pPr>
    <w:rPr>
      <w:rFonts w:cstheme="minorHAnsi"/>
      <w:sz w:val="18"/>
      <w:szCs w:val="18"/>
    </w:rPr>
  </w:style>
  <w:style w:type="paragraph" w:styleId="Indexberschrift">
    <w:name w:val="Index Heading"/>
    <w:basedOn w:val="Standard"/>
    <w:next w:val="Index1"/>
    <w:uiPriority w:val="99"/>
    <w:unhideWhenUsed/>
    <w:pPr>
      <w:spacing w:before="200" w:after="100"/>
    </w:pPr>
    <w:rPr>
      <w:rFonts w:asciiTheme="majorHAnsi" w:hAnsiTheme="majorHAnsi" w:cstheme="majorHAnsi"/>
      <w:b/>
      <w:bCs/>
      <w:sz w:val="28"/>
      <w:szCs w:val="28"/>
    </w:rPr>
  </w:style>
  <w:style w:type="paragraph" w:styleId="TitelblattTitel" w:customStyle="1">
    <w:name w:val="Titelblatt Titel"/>
    <w:basedOn w:val="Titel"/>
    <w:uiPriority w:val="9"/>
    <w:qFormat/>
    <w:pPr>
      <w:spacing/>
    </w:pPr>
    <w:rPr>
      <w:sz w:val="40"/>
    </w:rPr>
  </w:style>
  <w:style w:type="character" w:styleId="Platzhaltertext" w:customStyle="1">
    <w:name w:val="Placeholder Text"/>
    <w:basedOn w:val="Absatz-Standardschriftart"/>
    <w:uiPriority w:val="99"/>
    <w:semiHidden/>
    <w:rPr>
      <w:color w:val="808080"/>
    </w:rPr>
  </w:style>
  <w:style w:type="paragraph" w:styleId="Kopien" w:customStyle="1">
    <w:name w:val="Kopien"/>
    <w:basedOn w:val="Standard"/>
    <w:numPr>
      <w:numId w:val="8"/>
    </w:numPr>
    <w:pPr>
      <w:numPr>
        <w:numId w:val="8"/>
      </w:numPr>
      <w:spacing/>
      <w:contextualSpacing/>
    </w:pPr>
    <w:rPr/>
  </w:style>
</w:styles>
</file>

<file path=word/_rels/document.xml.rels>&#65279;<?xml version="1.0" encoding="utf-8" standalone="yes"?><Relationships xmlns="http://schemas.openxmlformats.org/package/2006/relationships"><Relationship Id="rId6" Type="http://schemas.openxmlformats.org/officeDocument/2006/relationships/styles" Target="styles.xml" /><Relationship Id="rId7" Type="http://schemas.openxmlformats.org/officeDocument/2006/relationships/settings" Target="settings.xml" /><Relationship Id="rId8" Type="http://schemas.openxmlformats.org/officeDocument/2006/relationships/theme" Target="theme/theme1.xml" /><Relationship Id="rId9" Type="http://schemas.openxmlformats.org/officeDocument/2006/relationships/numbering" Target="numbering.xml" /><Relationship Id="rId2" Type="http://schemas.openxmlformats.org/officeDocument/2006/relationships/footer" Target="footer2.xml" /><Relationship Id="rId1" Type="http://schemas.openxmlformats.org/officeDocument/2006/relationships/header" Target="header1.xml" /><Relationship Id="rId4" Type="http://schemas.openxmlformats.org/officeDocument/2006/relationships/footer" Target="footer4.xml" /><Relationship Id="rId3" Type="http://schemas.openxmlformats.org/officeDocument/2006/relationships/header" Target="header3.xml" /><Relationship Id="rId10" Type="http://schemas.openxmlformats.org/officeDocument/2006/relationships/fontTable" Target="fontTable.xml" /><Relationship Id="rId11" Type="http://schemas.openxmlformats.org/officeDocument/2006/relationships/customXml" Target="../customXml/item1.xml" /><Relationship Id="rId12" Type="http://schemas.openxmlformats.org/officeDocument/2006/relationships/customXml" Target="../customXml/item2.xml" /><Relationship Id="rId13" Type="http://schemas.openxmlformats.org/officeDocument/2006/relationships/customXml" Target="../customXml/item3.xml" /><Relationship Id="rId14" Type="http://schemas.openxmlformats.org/officeDocument/2006/relationships/customXml" Target="../customXml/item4.xml" /><Relationship Id="rId15" Type="http://schemas.openxmlformats.org/officeDocument/2006/relationships/glossaryDocument" Target="glossary/document.xml" /></Relationships>
</file>

<file path=word/_rels/header1.xml.rels>&#65279;<?xml version="1.0" encoding="utf-8" standalone="yes"?><Relationships xmlns="http://schemas.openxmlformats.org/package/2006/relationships"><Relationship Id="rId5" Type="http://schemas.openxmlformats.org/officeDocument/2006/relationships/image" Target="media/image1.em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083028E5D142F5AA1133387B0DAF08"/>
        <w:category>
          <w:name w:val="Allgemein"/>
          <w:gallery w:val="placeholder"/>
        </w:category>
        <w:types>
          <w:type w:val="bbPlcHdr"/>
        </w:types>
        <w:behaviors>
          <w:behavior w:val="content"/>
        </w:behaviors>
        <w:guid w:val="{B1316DDC-DB41-4C89-BE50-929D1FCB0E04}"/>
      </w:docPartPr>
      <w:docPartBody>
        <w:p w:rsidR="00C94C40" w:rsidRDefault="00C94C40" w:rsidP="00C94C40">
          <w:pPr>
            <w:pStyle w:val="6A083028E5D142F5AA1133387B0DAF08"/>
          </w:pPr>
          <w:r w:rsidRPr="004B78E5">
            <w:rPr>
              <w:rStyle w:val="Platzhaltertext"/>
              <w:highlight w:val="lightGray"/>
            </w:rPr>
            <w:t>Name</w:t>
          </w:r>
        </w:p>
      </w:docPartBody>
    </w:docPart>
    <w:docPart>
      <w:docPartPr>
        <w:name w:val="BF8861850B4D49ADA9078067DAC18759"/>
        <w:category>
          <w:name w:val="Allgemein"/>
          <w:gallery w:val="placeholder"/>
        </w:category>
        <w:types>
          <w:type w:val="bbPlcHdr"/>
        </w:types>
        <w:behaviors>
          <w:behavior w:val="content"/>
        </w:behaviors>
        <w:guid w:val="{0EE18D34-930F-4D46-9770-152747DE6F9D}"/>
      </w:docPartPr>
      <w:docPartBody>
        <w:p w:rsidR="00C94C40" w:rsidRDefault="00C94C40" w:rsidP="00C94C40">
          <w:pPr>
            <w:pStyle w:val="BF8861850B4D49ADA9078067DAC18759"/>
          </w:pPr>
          <w:r w:rsidRPr="004B78E5">
            <w:rPr>
              <w:rStyle w:val="Platzhaltertext"/>
              <w:highlight w:val="lightGray"/>
            </w:rPr>
            <w:t>Objekt</w:t>
          </w:r>
        </w:p>
      </w:docPartBody>
    </w:docPart>
    <w:docPart>
      <w:docPartPr>
        <w:name w:val="A307E206DDDA4F16B5A2508BFEF27A4B"/>
        <w:category>
          <w:name w:val="Allgemein"/>
          <w:gallery w:val="placeholder"/>
        </w:category>
        <w:types>
          <w:type w:val="bbPlcHdr"/>
        </w:types>
        <w:behaviors>
          <w:behavior w:val="content"/>
        </w:behaviors>
        <w:guid w:val="{BF50A743-7147-42CA-A229-722F3D06FD8F}"/>
      </w:docPartPr>
      <w:docPartBody>
        <w:p w:rsidR="00C94C40" w:rsidRDefault="00C94C40" w:rsidP="00C94C40">
          <w:pPr>
            <w:pStyle w:val="A307E206DDDA4F16B5A2508BFEF27A4B"/>
          </w:pPr>
          <w:r w:rsidRPr="004B78E5">
            <w:rPr>
              <w:rStyle w:val="Platzhaltertext"/>
              <w:highlight w:val="lightGray"/>
            </w:rPr>
            <w:t>Umfang</w:t>
          </w:r>
        </w:p>
      </w:docPartBody>
    </w:docPart>
    <w:docPart>
      <w:docPartPr>
        <w:name w:val="429BA8E51CC1473680AED5073C9AB611"/>
        <w:category>
          <w:name w:val="Allgemein"/>
          <w:gallery w:val="placeholder"/>
        </w:category>
        <w:types>
          <w:type w:val="bbPlcHdr"/>
        </w:types>
        <w:behaviors>
          <w:behavior w:val="content"/>
        </w:behaviors>
        <w:guid w:val="{90A10E3B-F3BA-453E-91B0-17A75D40F942}"/>
      </w:docPartPr>
      <w:docPartBody>
        <w:p w:rsidR="00C94C40" w:rsidRDefault="00C94C40" w:rsidP="00C94C40">
          <w:pPr>
            <w:pStyle w:val="429BA8E51CC1473680AED5073C9AB611"/>
          </w:pPr>
          <w:r w:rsidRPr="004B78E5">
            <w:rPr>
              <w:rStyle w:val="Platzhaltertext"/>
              <w:highlight w:val="lightGray"/>
            </w:rPr>
            <w:t>Leitung</w:t>
          </w:r>
        </w:p>
      </w:docPartBody>
    </w:docPart>
    <w:docPart>
      <w:docPartPr>
        <w:name w:val="F86A626BD47944499EEC87BC338F5C67"/>
        <w:category>
          <w:name w:val="Allgemein"/>
          <w:gallery w:val="placeholder"/>
        </w:category>
        <w:types>
          <w:type w:val="bbPlcHdr"/>
        </w:types>
        <w:behaviors>
          <w:behavior w:val="content"/>
        </w:behaviors>
        <w:guid w:val="{03640625-61AE-46B7-8E7C-9576776B5A9C}"/>
      </w:docPartPr>
      <w:docPartBody>
        <w:p w:rsidR="00C94C40" w:rsidRDefault="00C94C40" w:rsidP="00C94C40">
          <w:pPr>
            <w:pStyle w:val="F86A626BD47944499EEC87BC338F5C67"/>
          </w:pPr>
          <w:r w:rsidRPr="004B78E5">
            <w:rPr>
              <w:rStyle w:val="Platzhaltertext"/>
              <w:highlight w:val="lightGray"/>
            </w:rPr>
            <w:t>Leitung</w:t>
          </w:r>
        </w:p>
      </w:docPartBody>
    </w:docPart>
    <w:docPart>
      <w:docPartPr>
        <w:name w:val="3D1D70900F254B839B897FDA810F191B"/>
        <w:category>
          <w:name w:val="Allgemein"/>
          <w:gallery w:val="placeholder"/>
        </w:category>
        <w:types>
          <w:type w:val="bbPlcHdr"/>
        </w:types>
        <w:behaviors>
          <w:behavior w:val="content"/>
        </w:behaviors>
        <w:guid w:val="{4A7DD834-AF0D-4504-8BCE-6AE42B2DD3E5}"/>
      </w:docPartPr>
      <w:docPartBody>
        <w:p w:rsidR="00C94C40" w:rsidRDefault="00C94C40" w:rsidP="00C94C40">
          <w:pPr>
            <w:pStyle w:val="3D1D70900F254B839B897FDA810F191B"/>
          </w:pPr>
          <w:r w:rsidRPr="004B78E5">
            <w:rPr>
              <w:rStyle w:val="Platzhaltertext"/>
              <w:highlight w:val="lightGray"/>
            </w:rPr>
            <w:t>Begehung</w:t>
          </w:r>
        </w:p>
      </w:docPartBody>
    </w:docPart>
    <w:docPart>
      <w:docPartPr>
        <w:name w:val="BD5CF66CA0E248638C9D91D422D2E50D"/>
        <w:category>
          <w:name w:val="Allgemein"/>
          <w:gallery w:val="placeholder"/>
        </w:category>
        <w:types>
          <w:type w:val="bbPlcHdr"/>
        </w:types>
        <w:behaviors>
          <w:behavior w:val="content"/>
        </w:behaviors>
        <w:guid w:val="{34C115B2-E4FE-4B06-AAF5-DA1780530AAF}"/>
      </w:docPartPr>
      <w:docPartBody>
        <w:p w:rsidR="00C94C40" w:rsidRDefault="00C94C40" w:rsidP="00C94C40">
          <w:pPr>
            <w:pStyle w:val="BD5CF66CA0E248638C9D91D422D2E50D"/>
          </w:pPr>
          <w:r w:rsidRPr="004B78E5">
            <w:rPr>
              <w:rStyle w:val="Platzhaltertext"/>
              <w:highlight w:val="lightGray"/>
            </w:rPr>
            <w:t>Datum</w:t>
          </w:r>
        </w:p>
      </w:docPartBody>
    </w:docPart>
    <w:docPart>
      <w:docPartPr>
        <w:name w:val="85F210E58D944ABAB762857D116E68DB"/>
        <w:category>
          <w:name w:val="Allgemein"/>
          <w:gallery w:val="placeholder"/>
        </w:category>
        <w:types>
          <w:type w:val="bbPlcHdr"/>
        </w:types>
        <w:behaviors>
          <w:behavior w:val="content"/>
        </w:behaviors>
        <w:guid w:val="{56E300DF-F516-4BF0-B219-3FDDAD05ECC3}"/>
      </w:docPartPr>
      <w:docPartBody>
        <w:p w:rsidR="00C94C40" w:rsidRDefault="00C94C40" w:rsidP="00C94C40">
          <w:pPr>
            <w:pStyle w:val="85F210E58D944ABAB762857D116E68DB"/>
          </w:pPr>
          <w:r w:rsidRPr="004B78E5">
            <w:rPr>
              <w:rStyle w:val="Platzhaltertext"/>
              <w:highlight w:val="lightGray"/>
            </w:rPr>
            <w:t>Stichworte eingeben</w:t>
          </w:r>
        </w:p>
      </w:docPartBody>
    </w:docPart>
    <w:docPart>
      <w:docPartPr>
        <w:name w:val="DDE71FCE9B7A49F4A6BFCB88C587672D"/>
        <w:category>
          <w:name w:val="Allgemein"/>
          <w:gallery w:val="placeholder"/>
        </w:category>
        <w:types>
          <w:type w:val="bbPlcHdr"/>
        </w:types>
        <w:behaviors>
          <w:behavior w:val="content"/>
        </w:behaviors>
        <w:guid w:val="{FC36D421-9245-4B06-ABCC-50F4E0444E33}"/>
      </w:docPartPr>
      <w:docPartBody>
        <w:p w:rsidR="00C94C40" w:rsidRDefault="00C94C40" w:rsidP="00C94C40">
          <w:pPr>
            <w:pStyle w:val="DDE71FCE9B7A49F4A6BFCB88C587672D"/>
          </w:pPr>
          <w:r w:rsidRPr="004B78E5">
            <w:rPr>
              <w:rStyle w:val="Platzhaltertext"/>
              <w:highlight w:val="lightGray"/>
            </w:rPr>
            <w:t>Beginn</w:t>
          </w:r>
        </w:p>
      </w:docPartBody>
    </w:docPart>
    <w:docPart>
      <w:docPartPr>
        <w:name w:val="4403CBA5BFA84ECA9AC901CEF519D09F"/>
        <w:category>
          <w:name w:val="Allgemein"/>
          <w:gallery w:val="placeholder"/>
        </w:category>
        <w:types>
          <w:type w:val="bbPlcHdr"/>
        </w:types>
        <w:behaviors>
          <w:behavior w:val="content"/>
        </w:behaviors>
        <w:guid w:val="{21DF579D-D271-4833-A570-2A4D988B88DE}"/>
      </w:docPartPr>
      <w:docPartBody>
        <w:p w:rsidR="00C94C40" w:rsidRDefault="00C94C40" w:rsidP="00C94C40">
          <w:pPr>
            <w:pStyle w:val="4403CBA5BFA84ECA9AC901CEF519D09F"/>
          </w:pPr>
          <w:r w:rsidRPr="004B78E5">
            <w:rPr>
              <w:rStyle w:val="Platzhaltertext"/>
              <w:highlight w:val="lightGray"/>
            </w:rPr>
            <w:t>Ende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4C40"/>
    <w:rsid w:val="00053D35"/>
    <w:rsid w:val="002D1EB3"/>
    <w:rsid w:val="00C94C40"/>
    <w:rsid w:val="00E2677E"/>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94C40"/>
    <w:rPr>
      <w:color w:val="808080"/>
    </w:rPr>
  </w:style>
  <w:style w:type="paragraph" w:customStyle="1" w:styleId="6A083028E5D142F5AA1133387B0DAF08">
    <w:name w:val="6A083028E5D142F5AA1133387B0DAF08"/>
    <w:rsid w:val="00C94C40"/>
  </w:style>
  <w:style w:type="paragraph" w:customStyle="1" w:styleId="BF8861850B4D49ADA9078067DAC18759">
    <w:name w:val="BF8861850B4D49ADA9078067DAC18759"/>
    <w:rsid w:val="00C94C40"/>
  </w:style>
  <w:style w:type="paragraph" w:customStyle="1" w:styleId="A307E206DDDA4F16B5A2508BFEF27A4B">
    <w:name w:val="A307E206DDDA4F16B5A2508BFEF27A4B"/>
    <w:rsid w:val="00C94C40"/>
  </w:style>
  <w:style w:type="paragraph" w:customStyle="1" w:styleId="429BA8E51CC1473680AED5073C9AB611">
    <w:name w:val="429BA8E51CC1473680AED5073C9AB611"/>
    <w:rsid w:val="00C94C40"/>
  </w:style>
  <w:style w:type="paragraph" w:customStyle="1" w:styleId="F86A626BD47944499EEC87BC338F5C67">
    <w:name w:val="F86A626BD47944499EEC87BC338F5C67"/>
    <w:rsid w:val="00C94C40"/>
  </w:style>
  <w:style w:type="paragraph" w:customStyle="1" w:styleId="3D1D70900F254B839B897FDA810F191B">
    <w:name w:val="3D1D70900F254B839B897FDA810F191B"/>
    <w:rsid w:val="00C94C40"/>
  </w:style>
  <w:style w:type="paragraph" w:customStyle="1" w:styleId="BD5CF66CA0E248638C9D91D422D2E50D">
    <w:name w:val="BD5CF66CA0E248638C9D91D422D2E50D"/>
    <w:rsid w:val="00C94C40"/>
  </w:style>
  <w:style w:type="paragraph" w:customStyle="1" w:styleId="85F210E58D944ABAB762857D116E68DB">
    <w:name w:val="85F210E58D944ABAB762857D116E68DB"/>
    <w:rsid w:val="00C94C40"/>
  </w:style>
  <w:style w:type="paragraph" w:customStyle="1" w:styleId="DDE71FCE9B7A49F4A6BFCB88C587672D">
    <w:name w:val="DDE71FCE9B7A49F4A6BFCB88C587672D"/>
    <w:rsid w:val="00C94C40"/>
  </w:style>
  <w:style w:type="paragraph" w:customStyle="1" w:styleId="4403CBA5BFA84ECA9AC901CEF519D09F">
    <w:name w:val="4403CBA5BFA84ECA9AC901CEF519D09F"/>
    <w:rsid w:val="00C94C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TAB">
      <a:dk1>
        <a:srgbClr val="000000"/>
      </a:dk1>
      <a:lt1>
        <a:srgbClr val="FFFFFF"/>
      </a:lt1>
      <a:dk2>
        <a:srgbClr val="87888A"/>
      </a:dk2>
      <a:lt2>
        <a:srgbClr val="FFFFFF"/>
      </a:lt2>
      <a:accent1>
        <a:srgbClr val="D50029"/>
      </a:accent1>
      <a:accent2>
        <a:srgbClr val="000000"/>
      </a:accent2>
      <a:accent3>
        <a:srgbClr val="87888A"/>
      </a:accent3>
      <a:accent4>
        <a:srgbClr val="A42E37"/>
      </a:accent4>
      <a:accent5>
        <a:srgbClr val="D8D8D8"/>
      </a:accent5>
      <a:accent6>
        <a:srgbClr val="6C8295"/>
      </a:accent6>
      <a:hlink>
        <a:srgbClr val="000000"/>
      </a:hlink>
      <a:folHlink>
        <a:srgbClr val="000000"/>
      </a:folHlink>
    </a:clrScheme>
    <a:fontScheme name="TBA">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h="25400" w="635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xmlns:a="http://schemas.openxmlformats.org/drawingml/2006/main"/>
  <a:extraClrSchemeLst xmlns:a="http://schemas.openxmlformats.org/drawingml/2006/main"/>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1566e0e-cb7e-43d9-bcd7-aeb4d7e7cd7f" xsi:nil="true"/>
    <lcf76f155ced4ddcb4097134ff3c332f xmlns="3b5ab623-3b44-4715-9ecf-8e9c542c2522">
      <Terms xmlns="http://schemas.microsoft.com/office/infopath/2007/PartnerControls">
      </Term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148DA00457824EA85DDB6A8E8F551C" ma:contentTypeVersion="11" ma:contentTypeDescription="Create a new document." ma:contentTypeScope="" ma:versionID="9af8c10fb9a4feb8d8bc0f38637e37c8">
  <xsd:schema xmlns:xsd="http://www.w3.org/2001/XMLSchema" xmlns:xs="http://www.w3.org/2001/XMLSchema" xmlns:p="http://schemas.microsoft.com/office/2006/metadata/properties" xmlns:ns2="3b5ab623-3b44-4715-9ecf-8e9c542c2522" xmlns:ns3="b1566e0e-cb7e-43d9-bcd7-aeb4d7e7cd7f" targetNamespace="http://schemas.microsoft.com/office/2006/metadata/properties" ma:root="true" ma:fieldsID="0367ae0013d3a50cd4e4481fe7643cb8" ns2:_="" ns3:_="">
    <xsd:import namespace="3b5ab623-3b44-4715-9ecf-8e9c542c2522"/>
    <xsd:import namespace="b1566e0e-cb7e-43d9-bcd7-aeb4d7e7cd7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5ab623-3b44-4715-9ecf-8e9c542c25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a9985b6-94a9-4c2e-9664-49b1c14966d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566e0e-cb7e-43d9-bcd7-aeb4d7e7cd7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e86f7c-6d18-4388-9bde-b83c591e1093}" ma:internalName="TaxCatchAll" ma:showField="CatchAllData" ma:web="b1566e0e-cb7e-43d9-bcd7-aeb4d7e7cd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B4193-426B-4443-8E3A-CD1587702760}">
  <ds:schemaRefs>
    <ds:schemaRef ds:uri="http://schemas.microsoft.com/office/2006/metadata/properties"/>
    <ds:schemaRef ds:uri="http://schemas.microsoft.com/office/infopath/2007/PartnerControls"/>
    <ds:schemaRef ds:uri="bc24777f-78b6-4f3c-a73a-d5fa08e4d537"/>
    <ds:schemaRef ds:uri="c9077d15-72ed-4fec-bcfe-3472729e9195"/>
    <ds:schemaRef ds:uri="b1566e0e-cb7e-43d9-bcd7-aeb4d7e7cd7f"/>
    <ds:schemaRef ds:uri="3b5ab623-3b44-4715-9ecf-8e9c542c2522"/>
  </ds:schemaRefs>
</ds:datastoreItem>
</file>

<file path=customXml/itemProps2.xml><?xml version="1.0" encoding="utf-8"?>
<ds:datastoreItem xmlns:ds="http://schemas.openxmlformats.org/officeDocument/2006/customXml" ds:itemID="{DA70723F-8B80-46E0-AD86-E98D63A0DA17}">
  <ds:schemaRefs>
    <ds:schemaRef ds:uri="http://schemas.microsoft.com/sharepoint/v3/contenttype/forms"/>
  </ds:schemaRefs>
</ds:datastoreItem>
</file>

<file path=customXml/itemProps3.xml><?xml version="1.0" encoding="utf-8"?>
<ds:datastoreItem xmlns:ds="http://schemas.openxmlformats.org/officeDocument/2006/customXml" ds:itemID="{8171FD89-9620-4460-8582-10F18B684E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5ab623-3b44-4715-9ecf-8e9c542c2522"/>
    <ds:schemaRef ds:uri="b1566e0e-cb7e-43d9-bcd7-aeb4d7e7cd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3139DB-8A8B-433B-B99C-5D9964D0D79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203</Words>
  <Characters>1282</Characters>
  <Application>Microsoft Office Word</Application>
  <DocSecurity>0</DocSecurity>
  <Lines>10</Lines>
  <Paragraphs>2</Paragraphs>
  <Company/>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Beer Reto, TVS TAB</dc:creator>
  <cp:lastModifiedBy>Stämpfli Andreas, TVS TAB</cp:lastModifiedBy>
  <cp:revision>3</cp:revision>
  <dcterms:created xsi:type="dcterms:W3CDTF">2023-12-12T12:13:00Z</dcterms:created>
  <dcterms:modified xsi:type="dcterms:W3CDTF">2025-03-24T07:33:00Z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name="ContentTypeId" pid="2">
    <vt:lpstr>0x0101006A148DA00457824EA85DDB6A8E8F551C</vt:lpstr>
  </property>
  <property fmtid="{D5CDD505-2E9C-101B-9397-08002B2CF9AE}" name="MediaServiceImageTags" pid="3">
    <vt:lpstr/>
  </property>
  <property fmtid="{D5CDD505-2E9C-101B-9397-08002B2CF9AE}" name="QMP-Changedate" pid="4">
    <vt:lpstr>27.03.2025</vt:lpstr>
  </property>
  <property fmtid="{D5CDD505-2E9C-101B-9397-08002B2CF9AE}" name="QMP-ChangeUser" pid="5">
    <vt:lpwstr>Stämpfli Andreas</vt:lpwstr>
  </property>
  <property fmtid="{D5CDD505-2E9C-101B-9397-08002B2CF9AE}" name="QMP-CreateUser" pid="6">
    <vt:lpwstr>Stämpfli Andreas</vt:lpwstr>
  </property>
  <property fmtid="{D5CDD505-2E9C-101B-9397-08002B2CF9AE}" name="QMP-CreateDate" pid="7">
    <vt:lpstr>27.03.2025</vt:lpstr>
  </property>
  <property fmtid="{D5CDD505-2E9C-101B-9397-08002B2CF9AE}" name="QMP-Checker" pid="8">
    <vt:lpwstr>Stämpfli Andreas</vt:lpwstr>
  </property>
  <property fmtid="{D5CDD505-2E9C-101B-9397-08002B2CF9AE}" name="QMP-CheckDate" pid="9">
    <vt:lpstr>-</vt:lpstr>
  </property>
  <property fmtid="{D5CDD505-2E9C-101B-9397-08002B2CF9AE}" name="QMP-Checkout" pid="10">
    <vt:lpstr>N</vt:lpstr>
  </property>
  <property fmtid="{D5CDD505-2E9C-101B-9397-08002B2CF9AE}" name="Createdate" pid="11">
    <vt:lpstr>27.03.2025</vt:lpstr>
  </property>
  <property fmtid="{D5CDD505-2E9C-101B-9397-08002B2CF9AE}" name="QMP-Label" pid="12">
    <vt:lpstr>Deckblatt_Angebotsformular_V3.0</vt:lpstr>
  </property>
  <property fmtid="{D5CDD505-2E9C-101B-9397-08002B2CF9AE}" name="QMP-Nr" pid="13">
    <vt:lpstr>961.060.V</vt:lpstr>
  </property>
  <property fmtid="{D5CDD505-2E9C-101B-9397-08002B2CF9AE}" name="QMP-Owner" pid="14">
    <vt:lpstr>Schneeberger Marc</vt:lpstr>
  </property>
  <property fmtid="{D5CDD505-2E9C-101B-9397-08002B2CF9AE}" name="QMP-Releaser" pid="15">
    <vt:lpwstr>Stämpfli Andreas</vt:lpwstr>
  </property>
  <property fmtid="{D5CDD505-2E9C-101B-9397-08002B2CF9AE}" name="QMP-ReleaseDate" pid="16">
    <vt:lpstr>27.03.2025</vt:lpstr>
  </property>
  <property fmtid="{D5CDD505-2E9C-101B-9397-08002B2CF9AE}" name="QMP-Statetext" pid="17">
    <vt:lpstr>Freigegeben</vt:lpstr>
  </property>
  <property fmtid="{D5CDD505-2E9C-101B-9397-08002B2CF9AE}" name="QMP-Type" pid="18">
    <vt:lpstr>Vorlage (V)</vt:lpstr>
  </property>
  <property fmtid="{D5CDD505-2E9C-101B-9397-08002B2CF9AE}" name="QMP-ValidFrom" pid="19">
    <vt:lpstr>27.03.2025</vt:lpstr>
  </property>
  <property fmtid="{D5CDD505-2E9C-101B-9397-08002B2CF9AE}" name="QMP-Version" pid="20">
    <vt:lpstr>3.0</vt:lpstr>
  </property>
  <property fmtid="{D5CDD505-2E9C-101B-9397-08002B2CF9AE}" name="QMP-ValidTo" pid="21">
    <vt:lpstr/>
  </property>
</Properties>
</file>